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20"/>
        <w:gridCol w:w="236"/>
        <w:gridCol w:w="285"/>
        <w:gridCol w:w="661"/>
        <w:gridCol w:w="4111"/>
        <w:gridCol w:w="1542"/>
        <w:gridCol w:w="1577"/>
      </w:tblGrid>
      <w:tr w:rsidR="00DF659A" w:rsidRPr="00805A65" w:rsidTr="00915468">
        <w:tc>
          <w:tcPr>
            <w:tcW w:w="2220" w:type="dxa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</w:tcPr>
          <w:p w:rsidR="00DF659A" w:rsidRPr="00805A65" w:rsidRDefault="00DF659A" w:rsidP="002B27B3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32"/>
                <w:lang w:eastAsia="ru-RU"/>
              </w:rPr>
            </w:pPr>
            <w:r w:rsidRPr="00805A65">
              <w:rPr>
                <w:rFonts w:ascii="Georgia" w:eastAsia="Times New Roman" w:hAnsi="Georgia" w:cs="Times New Roman"/>
                <w:b/>
                <w:sz w:val="32"/>
                <w:lang w:eastAsia="ru-RU"/>
              </w:rPr>
              <w:t xml:space="preserve">тур 2 дня </w:t>
            </w:r>
          </w:p>
        </w:tc>
        <w:tc>
          <w:tcPr>
            <w:tcW w:w="236" w:type="dxa"/>
            <w:tcBorders>
              <w:top w:val="double" w:sz="6" w:space="0" w:color="auto"/>
            </w:tcBorders>
            <w:shd w:val="clear" w:color="auto" w:fill="auto"/>
          </w:tcPr>
          <w:p w:rsidR="00DF659A" w:rsidRPr="00805A65" w:rsidRDefault="00DF659A" w:rsidP="00935BFE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32"/>
                <w:lang w:eastAsia="ru-RU"/>
              </w:rPr>
            </w:pPr>
          </w:p>
        </w:tc>
        <w:tc>
          <w:tcPr>
            <w:tcW w:w="285" w:type="dxa"/>
            <w:tcBorders>
              <w:top w:val="double" w:sz="6" w:space="0" w:color="auto"/>
            </w:tcBorders>
            <w:shd w:val="clear" w:color="auto" w:fill="auto"/>
          </w:tcPr>
          <w:p w:rsidR="00DF659A" w:rsidRPr="00805A65" w:rsidRDefault="00DF659A" w:rsidP="00935BFE">
            <w:pPr>
              <w:spacing w:after="0" w:line="240" w:lineRule="auto"/>
              <w:ind w:right="38"/>
              <w:jc w:val="both"/>
              <w:rPr>
                <w:rFonts w:ascii="Georgia" w:eastAsia="Times New Roman" w:hAnsi="Georgia" w:cs="Times New Roman"/>
                <w:sz w:val="32"/>
                <w:lang w:eastAsia="ru-RU"/>
              </w:rPr>
            </w:pPr>
          </w:p>
        </w:tc>
        <w:tc>
          <w:tcPr>
            <w:tcW w:w="661" w:type="dxa"/>
            <w:tcBorders>
              <w:top w:val="double" w:sz="6" w:space="0" w:color="auto"/>
            </w:tcBorders>
            <w:shd w:val="clear" w:color="auto" w:fill="auto"/>
          </w:tcPr>
          <w:p w:rsidR="00DF659A" w:rsidRPr="00805A65" w:rsidRDefault="00DF659A" w:rsidP="00935BFE">
            <w:pPr>
              <w:spacing w:after="0" w:line="240" w:lineRule="auto"/>
              <w:ind w:right="38"/>
              <w:jc w:val="both"/>
              <w:rPr>
                <w:rFonts w:ascii="Georgia" w:eastAsia="Times New Roman" w:hAnsi="Georgia" w:cs="Times New Roman"/>
                <w:sz w:val="32"/>
                <w:lang w:eastAsia="ru-RU"/>
              </w:rPr>
            </w:pPr>
          </w:p>
        </w:tc>
        <w:tc>
          <w:tcPr>
            <w:tcW w:w="4111" w:type="dxa"/>
            <w:tcBorders>
              <w:top w:val="double" w:sz="6" w:space="0" w:color="auto"/>
            </w:tcBorders>
            <w:shd w:val="clear" w:color="auto" w:fill="auto"/>
          </w:tcPr>
          <w:p w:rsidR="00DF659A" w:rsidRPr="00805A65" w:rsidRDefault="00DF659A" w:rsidP="00915468">
            <w:pPr>
              <w:spacing w:after="0" w:line="240" w:lineRule="auto"/>
              <w:ind w:right="38"/>
              <w:jc w:val="center"/>
              <w:rPr>
                <w:rFonts w:ascii="Georgia" w:eastAsia="Times New Roman" w:hAnsi="Georgia" w:cs="Times New Roman"/>
                <w:sz w:val="32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sz w:val="32"/>
                <w:u w:val="single"/>
                <w:lang w:eastAsia="ru-RU"/>
              </w:rPr>
              <w:t>вариант «</w:t>
            </w:r>
            <w:r w:rsidR="00915468">
              <w:rPr>
                <w:rFonts w:ascii="Georgia" w:eastAsia="Times New Roman" w:hAnsi="Georgia" w:cs="Times New Roman"/>
                <w:b/>
                <w:sz w:val="32"/>
                <w:u w:val="single"/>
                <w:lang w:eastAsia="ru-RU"/>
              </w:rPr>
              <w:t>СТАНДАРТ</w:t>
            </w:r>
            <w:r>
              <w:rPr>
                <w:rFonts w:ascii="Georgia" w:eastAsia="Times New Roman" w:hAnsi="Georgia" w:cs="Times New Roman"/>
                <w:b/>
                <w:sz w:val="32"/>
                <w:u w:val="single"/>
                <w:lang w:eastAsia="ru-RU"/>
              </w:rPr>
              <w:t>»</w:t>
            </w:r>
          </w:p>
        </w:tc>
        <w:tc>
          <w:tcPr>
            <w:tcW w:w="1542" w:type="dxa"/>
            <w:tcBorders>
              <w:top w:val="double" w:sz="6" w:space="0" w:color="auto"/>
            </w:tcBorders>
            <w:shd w:val="clear" w:color="auto" w:fill="auto"/>
          </w:tcPr>
          <w:p w:rsidR="00DF659A" w:rsidRPr="00805A65" w:rsidRDefault="00DF659A" w:rsidP="00935BFE">
            <w:pPr>
              <w:spacing w:after="0" w:line="240" w:lineRule="auto"/>
              <w:ind w:right="38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</w:tcPr>
          <w:p w:rsidR="00DF659A" w:rsidRPr="00805A65" w:rsidRDefault="00DF659A" w:rsidP="00935BFE">
            <w:pPr>
              <w:spacing w:after="0" w:line="240" w:lineRule="auto"/>
              <w:ind w:right="38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932E6D" w:rsidRPr="00805A65" w:rsidTr="00266258">
        <w:trPr>
          <w:trHeight w:val="729"/>
        </w:trPr>
        <w:tc>
          <w:tcPr>
            <w:tcW w:w="10632" w:type="dxa"/>
            <w:gridSpan w:val="7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32E6D" w:rsidRPr="00805A65" w:rsidRDefault="00932E6D" w:rsidP="00932E6D">
            <w:pPr>
              <w:spacing w:after="0" w:line="240" w:lineRule="auto"/>
              <w:ind w:right="38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805A65">
              <w:rPr>
                <w:rFonts w:ascii="Georgia" w:eastAsia="Times New Roman" w:hAnsi="Georgia" w:cs="Times New Roman"/>
                <w:b/>
                <w:sz w:val="32"/>
                <w:lang w:eastAsia="ru-RU"/>
              </w:rPr>
              <w:t>«</w:t>
            </w:r>
            <w:r>
              <w:rPr>
                <w:rFonts w:ascii="Georgia" w:eastAsia="Times New Roman" w:hAnsi="Georgia" w:cs="Times New Roman"/>
                <w:b/>
                <w:sz w:val="32"/>
                <w:lang w:eastAsia="ru-RU"/>
              </w:rPr>
              <w:t>КЛАССИЧЕСКИЙ ПЕТЕРБУРГ</w:t>
            </w:r>
            <w:r w:rsidRPr="00805A65">
              <w:rPr>
                <w:rFonts w:ascii="Georgia" w:eastAsia="Times New Roman" w:hAnsi="Georgia" w:cs="Times New Roman"/>
                <w:b/>
                <w:sz w:val="32"/>
                <w:lang w:eastAsia="ru-RU"/>
              </w:rPr>
              <w:t>»</w:t>
            </w:r>
          </w:p>
        </w:tc>
      </w:tr>
    </w:tbl>
    <w:p w:rsidR="002B27B3" w:rsidRPr="00805A65" w:rsidRDefault="002B27B3" w:rsidP="002C7B9B">
      <w:pPr>
        <w:pStyle w:val="ad"/>
        <w:numPr>
          <w:ilvl w:val="0"/>
          <w:numId w:val="2"/>
        </w:numPr>
        <w:spacing w:before="40" w:after="0" w:line="240" w:lineRule="auto"/>
        <w:ind w:left="426"/>
        <w:rPr>
          <w:rFonts w:ascii="Georgia" w:eastAsia="Times New Roman" w:hAnsi="Georgia" w:cs="Times New Roman"/>
          <w:sz w:val="20"/>
          <w:u w:val="single"/>
          <w:lang w:eastAsia="ru-RU"/>
        </w:rPr>
      </w:pPr>
      <w:r w:rsidRPr="00805A65">
        <w:rPr>
          <w:rFonts w:ascii="Georgia" w:eastAsia="Times New Roman" w:hAnsi="Georgia" w:cs="Times New Roman"/>
          <w:b/>
          <w:bCs/>
          <w:sz w:val="20"/>
          <w:lang w:eastAsia="ru-RU"/>
        </w:rPr>
        <w:t>Размещение</w:t>
      </w:r>
      <w:r w:rsidRPr="00805A65">
        <w:rPr>
          <w:rFonts w:ascii="Georgia" w:eastAsia="Times New Roman" w:hAnsi="Georgia" w:cs="Times New Roman"/>
          <w:b/>
          <w:sz w:val="20"/>
          <w:lang w:eastAsia="ru-RU"/>
        </w:rPr>
        <w:t>:</w:t>
      </w:r>
      <w:r w:rsidRPr="00805A65">
        <w:rPr>
          <w:rFonts w:ascii="Georgia" w:eastAsia="Times New Roman" w:hAnsi="Georgia" w:cs="Times New Roman"/>
          <w:b/>
          <w:bCs/>
          <w:sz w:val="20"/>
          <w:lang w:eastAsia="ru-RU"/>
        </w:rPr>
        <w:t xml:space="preserve"> </w:t>
      </w:r>
      <w:r w:rsidRPr="00805A65">
        <w:rPr>
          <w:rFonts w:ascii="Georgia" w:eastAsia="Times New Roman" w:hAnsi="Georgia" w:cs="Times New Roman"/>
          <w:sz w:val="20"/>
          <w:lang w:eastAsia="ru-RU"/>
        </w:rPr>
        <w:t>в местах проживания / гостиницах выбранной категории с 1</w:t>
      </w:r>
      <w:r w:rsidR="00957442">
        <w:rPr>
          <w:rFonts w:ascii="Georgia" w:eastAsia="Times New Roman" w:hAnsi="Georgia" w:cs="Times New Roman"/>
          <w:sz w:val="20"/>
          <w:lang w:eastAsia="ru-RU"/>
        </w:rPr>
        <w:t>4</w:t>
      </w:r>
      <w:r w:rsidRPr="00805A65">
        <w:rPr>
          <w:rFonts w:ascii="Georgia" w:eastAsia="Times New Roman" w:hAnsi="Georgia" w:cs="Times New Roman"/>
          <w:sz w:val="20"/>
          <w:lang w:eastAsia="ru-RU"/>
        </w:rPr>
        <w:t>:00 (1</w:t>
      </w:r>
      <w:r w:rsidR="00957442">
        <w:rPr>
          <w:rFonts w:ascii="Georgia" w:eastAsia="Times New Roman" w:hAnsi="Georgia" w:cs="Times New Roman"/>
          <w:sz w:val="20"/>
          <w:lang w:eastAsia="ru-RU"/>
        </w:rPr>
        <w:t>5</w:t>
      </w:r>
      <w:r w:rsidRPr="00805A65">
        <w:rPr>
          <w:rFonts w:ascii="Georgia" w:eastAsia="Times New Roman" w:hAnsi="Georgia" w:cs="Times New Roman"/>
          <w:sz w:val="20"/>
          <w:lang w:eastAsia="ru-RU"/>
        </w:rPr>
        <w:t>:00) первого дня до 12:00 последнего дня. Раннее размещение возможно только в случае невысокой загрузки гостиницы.</w:t>
      </w:r>
    </w:p>
    <w:p w:rsidR="002B27B3" w:rsidRPr="00805A65" w:rsidRDefault="002B27B3" w:rsidP="002C7B9B">
      <w:pPr>
        <w:pStyle w:val="ad"/>
        <w:numPr>
          <w:ilvl w:val="0"/>
          <w:numId w:val="2"/>
        </w:numPr>
        <w:spacing w:after="0" w:line="240" w:lineRule="auto"/>
        <w:ind w:left="426"/>
        <w:rPr>
          <w:rFonts w:ascii="Georgia" w:eastAsia="Times New Roman" w:hAnsi="Georgia" w:cs="Times New Roman"/>
          <w:sz w:val="20"/>
          <w:lang w:eastAsia="ru-RU"/>
        </w:rPr>
      </w:pPr>
      <w:r w:rsidRPr="00805A65">
        <w:rPr>
          <w:rFonts w:ascii="Georgia" w:eastAsia="Times New Roman" w:hAnsi="Georgia" w:cs="Times New Roman"/>
          <w:b/>
          <w:sz w:val="20"/>
          <w:lang w:eastAsia="ru-RU"/>
        </w:rPr>
        <w:t>Питание:</w:t>
      </w:r>
      <w:r w:rsidRPr="00805A65">
        <w:rPr>
          <w:rFonts w:ascii="Georgia" w:eastAsia="Times New Roman" w:hAnsi="Georgia" w:cs="Times New Roman"/>
          <w:sz w:val="20"/>
          <w:lang w:eastAsia="ru-RU"/>
        </w:rPr>
        <w:t xml:space="preserve"> </w:t>
      </w:r>
      <w:r w:rsidRPr="00805A65">
        <w:rPr>
          <w:rFonts w:ascii="Georgia" w:eastAsia="Times New Roman" w:hAnsi="Georgia" w:cs="Times New Roman"/>
          <w:b/>
          <w:sz w:val="20"/>
          <w:lang w:eastAsia="ru-RU"/>
        </w:rPr>
        <w:t>1</w:t>
      </w:r>
      <w:r w:rsidRPr="00805A65">
        <w:rPr>
          <w:rFonts w:ascii="Georgia" w:eastAsia="Times New Roman" w:hAnsi="Georgia" w:cs="Times New Roman"/>
          <w:sz w:val="20"/>
          <w:lang w:eastAsia="ru-RU"/>
        </w:rPr>
        <w:t xml:space="preserve"> завтрак, </w:t>
      </w:r>
      <w:r w:rsidRPr="00805A65">
        <w:rPr>
          <w:rFonts w:ascii="Georgia" w:eastAsia="Times New Roman" w:hAnsi="Georgia" w:cs="Times New Roman"/>
          <w:b/>
          <w:sz w:val="20"/>
          <w:lang w:eastAsia="ru-RU"/>
        </w:rPr>
        <w:t>2</w:t>
      </w:r>
      <w:r w:rsidRPr="00805A65">
        <w:rPr>
          <w:rFonts w:ascii="Georgia" w:eastAsia="Times New Roman" w:hAnsi="Georgia" w:cs="Times New Roman"/>
          <w:sz w:val="20"/>
          <w:lang w:eastAsia="ru-RU"/>
        </w:rPr>
        <w:t xml:space="preserve"> обеда в кафе города.</w:t>
      </w:r>
    </w:p>
    <w:p w:rsidR="00932E6D" w:rsidRDefault="002B27B3" w:rsidP="002C7B9B">
      <w:pPr>
        <w:pStyle w:val="ad"/>
        <w:numPr>
          <w:ilvl w:val="0"/>
          <w:numId w:val="2"/>
        </w:numPr>
        <w:spacing w:after="0" w:line="240" w:lineRule="auto"/>
        <w:ind w:left="426"/>
        <w:rPr>
          <w:rFonts w:ascii="Georgia" w:eastAsia="Times New Roman" w:hAnsi="Georgia" w:cs="Times New Roman"/>
          <w:bCs/>
          <w:sz w:val="20"/>
          <w:lang w:eastAsia="ru-RU"/>
        </w:rPr>
      </w:pPr>
      <w:r w:rsidRPr="00805A65">
        <w:rPr>
          <w:rFonts w:ascii="Georgia" w:eastAsia="Times New Roman" w:hAnsi="Georgia" w:cs="Times New Roman"/>
          <w:b/>
          <w:bCs/>
          <w:sz w:val="20"/>
          <w:lang w:eastAsia="ru-RU"/>
        </w:rPr>
        <w:t>Транспорт:</w:t>
      </w:r>
      <w:r w:rsidRPr="00805A65">
        <w:rPr>
          <w:rFonts w:ascii="Georgia" w:eastAsia="Times New Roman" w:hAnsi="Georgia" w:cs="Times New Roman"/>
          <w:bCs/>
          <w:sz w:val="20"/>
          <w:lang w:eastAsia="ru-RU"/>
        </w:rPr>
        <w:t xml:space="preserve"> </w:t>
      </w:r>
      <w:r w:rsidRPr="00805A65">
        <w:rPr>
          <w:rFonts w:ascii="Georgia" w:eastAsia="Times New Roman" w:hAnsi="Georgia" w:cs="Times New Roman"/>
          <w:b/>
          <w:bCs/>
          <w:sz w:val="20"/>
          <w:lang w:eastAsia="ru-RU"/>
        </w:rPr>
        <w:t>1</w:t>
      </w:r>
      <w:r w:rsidR="00915468">
        <w:rPr>
          <w:rFonts w:ascii="Georgia" w:eastAsia="Times New Roman" w:hAnsi="Georgia" w:cs="Times New Roman"/>
          <w:b/>
          <w:bCs/>
          <w:sz w:val="20"/>
          <w:lang w:eastAsia="ru-RU"/>
        </w:rPr>
        <w:t>6,5</w:t>
      </w:r>
      <w:r w:rsidRPr="00805A65">
        <w:rPr>
          <w:rFonts w:ascii="Georgia" w:eastAsia="Times New Roman" w:hAnsi="Georgia" w:cs="Times New Roman"/>
          <w:b/>
          <w:bCs/>
          <w:sz w:val="20"/>
          <w:lang w:eastAsia="ru-RU"/>
        </w:rPr>
        <w:t xml:space="preserve"> </w:t>
      </w:r>
      <w:r w:rsidRPr="00805A65">
        <w:rPr>
          <w:rFonts w:ascii="Georgia" w:eastAsia="Times New Roman" w:hAnsi="Georgia" w:cs="Times New Roman"/>
          <w:bCs/>
          <w:sz w:val="20"/>
          <w:lang w:eastAsia="ru-RU"/>
        </w:rPr>
        <w:t xml:space="preserve">часов на тур. </w:t>
      </w:r>
    </w:p>
    <w:p w:rsidR="002C7B9B" w:rsidRPr="002C7B9B" w:rsidRDefault="002B27B3" w:rsidP="002C7B9B">
      <w:pPr>
        <w:pStyle w:val="ad"/>
        <w:numPr>
          <w:ilvl w:val="0"/>
          <w:numId w:val="2"/>
        </w:numPr>
        <w:spacing w:after="0" w:line="240" w:lineRule="auto"/>
        <w:ind w:left="426"/>
        <w:rPr>
          <w:rFonts w:ascii="Georgia" w:eastAsia="Times New Roman" w:hAnsi="Georgia" w:cs="Times New Roman"/>
          <w:bCs/>
          <w:sz w:val="20"/>
          <w:lang w:eastAsia="ru-RU"/>
        </w:rPr>
      </w:pPr>
      <w:r w:rsidRPr="00805A65">
        <w:rPr>
          <w:rFonts w:ascii="Georgia" w:eastAsia="Times New Roman" w:hAnsi="Georgia" w:cs="Times New Roman"/>
          <w:b/>
          <w:bCs/>
          <w:sz w:val="20"/>
          <w:lang w:eastAsia="ru-RU"/>
        </w:rPr>
        <w:t>Экскурсовод</w:t>
      </w:r>
      <w:r w:rsidRPr="00805A65">
        <w:rPr>
          <w:rFonts w:ascii="Georgia" w:eastAsia="Times New Roman" w:hAnsi="Georgia" w:cs="Times New Roman"/>
          <w:bCs/>
          <w:sz w:val="20"/>
          <w:lang w:eastAsia="ru-RU"/>
        </w:rPr>
        <w:t>: по программе тура.</w:t>
      </w:r>
      <w:r w:rsidR="002C7B9B" w:rsidRPr="002C7B9B">
        <w:rPr>
          <w:rFonts w:ascii="Georgia" w:eastAsia="Times New Roman" w:hAnsi="Georgia" w:cs="Times New Roman"/>
          <w:b/>
          <w:sz w:val="20"/>
          <w:lang w:eastAsia="ru-RU"/>
        </w:rPr>
        <w:t xml:space="preserve"> </w:t>
      </w:r>
    </w:p>
    <w:p w:rsidR="002C7B9B" w:rsidRPr="002C7B9B" w:rsidRDefault="002C7B9B" w:rsidP="002C7B9B">
      <w:pPr>
        <w:pStyle w:val="ad"/>
        <w:numPr>
          <w:ilvl w:val="0"/>
          <w:numId w:val="2"/>
        </w:numPr>
        <w:spacing w:after="0" w:line="240" w:lineRule="auto"/>
        <w:ind w:left="426"/>
        <w:jc w:val="both"/>
        <w:rPr>
          <w:rFonts w:ascii="Georgia" w:eastAsia="Times New Roman" w:hAnsi="Georgia" w:cs="Times New Roman"/>
          <w:b/>
          <w:bCs/>
          <w:sz w:val="20"/>
          <w:lang w:eastAsia="ru-RU"/>
        </w:rPr>
      </w:pPr>
      <w:r w:rsidRPr="00805A65">
        <w:rPr>
          <w:rFonts w:ascii="Georgia" w:eastAsia="Times New Roman" w:hAnsi="Georgia" w:cs="Times New Roman"/>
          <w:b/>
          <w:sz w:val="20"/>
          <w:lang w:eastAsia="ru-RU"/>
        </w:rPr>
        <w:t>Экскурсии:</w:t>
      </w:r>
      <w:r>
        <w:rPr>
          <w:rFonts w:ascii="Georgia" w:eastAsia="Times New Roman" w:hAnsi="Georgia" w:cs="Times New Roman"/>
          <w:sz w:val="20"/>
          <w:lang w:eastAsia="ru-RU"/>
        </w:rPr>
        <w:t xml:space="preserve"> по программе </w:t>
      </w:r>
      <w:r w:rsidRPr="002C7B9B">
        <w:rPr>
          <w:rFonts w:ascii="Georgia" w:eastAsia="Times New Roman" w:hAnsi="Georgia" w:cs="Times New Roman"/>
          <w:b/>
          <w:sz w:val="20"/>
          <w:lang w:eastAsia="ru-RU"/>
        </w:rPr>
        <w:t>(обзорная</w:t>
      </w:r>
      <w:r w:rsidR="00932E6D">
        <w:rPr>
          <w:rFonts w:ascii="Georgia" w:eastAsia="Times New Roman" w:hAnsi="Georgia" w:cs="Times New Roman"/>
          <w:b/>
          <w:sz w:val="20"/>
          <w:lang w:eastAsia="ru-RU"/>
        </w:rPr>
        <w:t xml:space="preserve"> экскурсия по </w:t>
      </w:r>
      <w:proofErr w:type="gramStart"/>
      <w:r w:rsidR="00932E6D">
        <w:rPr>
          <w:rFonts w:ascii="Georgia" w:eastAsia="Times New Roman" w:hAnsi="Georgia" w:cs="Times New Roman"/>
          <w:b/>
          <w:sz w:val="20"/>
          <w:lang w:eastAsia="ru-RU"/>
        </w:rPr>
        <w:t>городу</w:t>
      </w:r>
      <w:r w:rsidRPr="002C7B9B">
        <w:rPr>
          <w:rFonts w:ascii="Georgia" w:eastAsia="Times New Roman" w:hAnsi="Georgia" w:cs="Times New Roman"/>
          <w:b/>
          <w:sz w:val="20"/>
          <w:lang w:eastAsia="ru-RU"/>
        </w:rPr>
        <w:t xml:space="preserve">, </w:t>
      </w:r>
      <w:r w:rsidR="00932E6D">
        <w:rPr>
          <w:rFonts w:ascii="Georgia" w:eastAsia="Times New Roman" w:hAnsi="Georgia" w:cs="Times New Roman"/>
          <w:b/>
          <w:sz w:val="20"/>
          <w:lang w:eastAsia="ru-RU"/>
        </w:rPr>
        <w:t xml:space="preserve"> </w:t>
      </w:r>
      <w:r w:rsidRPr="002C7B9B">
        <w:rPr>
          <w:rFonts w:ascii="Georgia" w:eastAsia="Times New Roman" w:hAnsi="Georgia" w:cs="Times New Roman"/>
          <w:b/>
          <w:sz w:val="20"/>
          <w:lang w:eastAsia="ru-RU"/>
        </w:rPr>
        <w:t xml:space="preserve"> </w:t>
      </w:r>
      <w:proofErr w:type="gramEnd"/>
      <w:r w:rsidRPr="002C7B9B">
        <w:rPr>
          <w:rFonts w:ascii="Georgia" w:eastAsia="Times New Roman" w:hAnsi="Georgia" w:cs="Times New Roman"/>
          <w:b/>
          <w:sz w:val="20"/>
          <w:lang w:eastAsia="ru-RU"/>
        </w:rPr>
        <w:t>Петропавловск</w:t>
      </w:r>
      <w:r w:rsidR="00932E6D">
        <w:rPr>
          <w:rFonts w:ascii="Georgia" w:eastAsia="Times New Roman" w:hAnsi="Georgia" w:cs="Times New Roman"/>
          <w:b/>
          <w:sz w:val="20"/>
          <w:lang w:eastAsia="ru-RU"/>
        </w:rPr>
        <w:t>ая</w:t>
      </w:r>
      <w:r w:rsidRPr="002C7B9B">
        <w:rPr>
          <w:rFonts w:ascii="Georgia" w:eastAsia="Times New Roman" w:hAnsi="Georgia" w:cs="Times New Roman"/>
          <w:b/>
          <w:sz w:val="20"/>
          <w:lang w:eastAsia="ru-RU"/>
        </w:rPr>
        <w:t xml:space="preserve"> крепость, Эрмитаж, Екатерининский дворец</w:t>
      </w:r>
      <w:r w:rsidR="009761DE">
        <w:rPr>
          <w:rFonts w:ascii="Georgia" w:eastAsia="Times New Roman" w:hAnsi="Georgia" w:cs="Times New Roman"/>
          <w:b/>
          <w:sz w:val="20"/>
          <w:lang w:eastAsia="ru-RU"/>
        </w:rPr>
        <w:t xml:space="preserve"> (Царское село)</w:t>
      </w:r>
      <w:r>
        <w:rPr>
          <w:rFonts w:ascii="Georgia" w:eastAsia="Times New Roman" w:hAnsi="Georgia" w:cs="Times New Roman"/>
          <w:b/>
          <w:sz w:val="20"/>
          <w:lang w:eastAsia="ru-RU"/>
        </w:rPr>
        <w:t>, Исаакиевский собор</w:t>
      </w:r>
      <w:r w:rsidRPr="002C7B9B">
        <w:rPr>
          <w:rFonts w:ascii="Georgia" w:eastAsia="Times New Roman" w:hAnsi="Georgia" w:cs="Times New Roman"/>
          <w:b/>
          <w:sz w:val="20"/>
          <w:lang w:eastAsia="ru-RU"/>
        </w:rPr>
        <w:t>)</w:t>
      </w:r>
    </w:p>
    <w:p w:rsidR="00932E6D" w:rsidRDefault="00932E6D" w:rsidP="002C7B9B">
      <w:pPr>
        <w:pStyle w:val="ad"/>
        <w:spacing w:after="0" w:line="240" w:lineRule="auto"/>
        <w:ind w:left="426"/>
        <w:jc w:val="both"/>
        <w:rPr>
          <w:rFonts w:ascii="Georgia" w:eastAsia="Times New Roman" w:hAnsi="Georgia" w:cs="Times New Roman"/>
          <w:b/>
          <w:bCs/>
          <w:i/>
          <w:sz w:val="20"/>
          <w:u w:val="single"/>
          <w:lang w:eastAsia="ru-RU"/>
        </w:rPr>
      </w:pPr>
    </w:p>
    <w:p w:rsidR="002C7B9B" w:rsidRPr="00B632B2" w:rsidRDefault="002C7B9B" w:rsidP="002C7B9B">
      <w:pPr>
        <w:pStyle w:val="ad"/>
        <w:spacing w:after="0" w:line="240" w:lineRule="auto"/>
        <w:ind w:left="426"/>
        <w:jc w:val="both"/>
        <w:rPr>
          <w:rFonts w:ascii="Georgia" w:eastAsia="Times New Roman" w:hAnsi="Georgia" w:cs="Times New Roman"/>
          <w:bCs/>
          <w:i/>
          <w:sz w:val="16"/>
          <w:lang w:eastAsia="ru-RU"/>
        </w:rPr>
      </w:pPr>
      <w:r w:rsidRPr="00B632B2">
        <w:rPr>
          <w:rFonts w:ascii="Georgia" w:eastAsia="Times New Roman" w:hAnsi="Georgia" w:cs="Times New Roman"/>
          <w:b/>
          <w:bCs/>
          <w:i/>
          <w:sz w:val="20"/>
          <w:u w:val="single"/>
          <w:lang w:eastAsia="ru-RU"/>
        </w:rPr>
        <w:t>ВНИМАНИЕ!</w:t>
      </w:r>
      <w:r>
        <w:rPr>
          <w:rFonts w:ascii="Georgia" w:eastAsia="Times New Roman" w:hAnsi="Georgia" w:cs="Times New Roman"/>
          <w:bCs/>
          <w:i/>
          <w:sz w:val="20"/>
          <w:lang w:eastAsia="ru-RU"/>
        </w:rPr>
        <w:t xml:space="preserve"> </w:t>
      </w:r>
      <w:r w:rsidRPr="00B632B2">
        <w:rPr>
          <w:rFonts w:ascii="Georgia" w:eastAsia="Times New Roman" w:hAnsi="Georgia" w:cs="Times New Roman"/>
          <w:bCs/>
          <w:i/>
          <w:sz w:val="16"/>
          <w:lang w:eastAsia="ru-RU"/>
        </w:rPr>
        <w:t xml:space="preserve">Программа тура может быть изменена и дополнена по желанию группы. Возможна организация экскурсии в </w:t>
      </w:r>
      <w:proofErr w:type="spellStart"/>
      <w:r w:rsidRPr="00B632B2">
        <w:rPr>
          <w:rFonts w:ascii="Georgia" w:eastAsia="Times New Roman" w:hAnsi="Georgia" w:cs="Times New Roman"/>
          <w:bCs/>
          <w:i/>
          <w:sz w:val="16"/>
          <w:lang w:eastAsia="ru-RU"/>
        </w:rPr>
        <w:t>Юсуповский</w:t>
      </w:r>
      <w:proofErr w:type="spellEnd"/>
      <w:r w:rsidRPr="00B632B2">
        <w:rPr>
          <w:rFonts w:ascii="Georgia" w:eastAsia="Times New Roman" w:hAnsi="Georgia" w:cs="Times New Roman"/>
          <w:bCs/>
          <w:i/>
          <w:sz w:val="16"/>
          <w:lang w:eastAsia="ru-RU"/>
        </w:rPr>
        <w:t xml:space="preserve"> или </w:t>
      </w:r>
      <w:proofErr w:type="spellStart"/>
      <w:r w:rsidRPr="00B632B2">
        <w:rPr>
          <w:rFonts w:ascii="Georgia" w:eastAsia="Times New Roman" w:hAnsi="Georgia" w:cs="Times New Roman"/>
          <w:bCs/>
          <w:i/>
          <w:sz w:val="16"/>
          <w:lang w:eastAsia="ru-RU"/>
        </w:rPr>
        <w:t>Меншиковский</w:t>
      </w:r>
      <w:proofErr w:type="spellEnd"/>
      <w:r w:rsidRPr="00B632B2">
        <w:rPr>
          <w:rFonts w:ascii="Georgia" w:eastAsia="Times New Roman" w:hAnsi="Georgia" w:cs="Times New Roman"/>
          <w:bCs/>
          <w:i/>
          <w:sz w:val="16"/>
          <w:lang w:eastAsia="ru-RU"/>
        </w:rPr>
        <w:t xml:space="preserve"> дворцы, Русский музей, Михайловский замок, Храм Спас-на-Крови, Домик Петра I, Музей-квартиру А.С. Пушкина на Мойке-12, Зоологический музей, Кунсткамеру или Этнографический музей, Центральный Военно-Морской музей или крейсер «Аврора», особняк Румянцева (экспозиция «Ленинград в годы ВОВ»), Царскосельский лицей, любой из литературных музеев (музей-квартира Ф.М. Достоевского, А.А. Ахматовой, А.А. Блока, Н.А. Некрасова) или интерактивных объектов (Петровская акватория, Океанариум, Град-макет Россия, Транс-форс), пригороды (Гатчину, Павловск, Ораниенбаум). Дополнительно рекомендуем ознакомиться с нашими предложениями в разделе «Тематические туры и экскурсии»</w:t>
      </w:r>
    </w:p>
    <w:p w:rsidR="002C7B9B" w:rsidRPr="002C7B9B" w:rsidRDefault="002C7B9B" w:rsidP="00F427C7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sz w:val="10"/>
          <w:szCs w:val="10"/>
          <w:lang w:eastAsia="ru-RU"/>
        </w:rPr>
      </w:pPr>
    </w:p>
    <w:p w:rsidR="002B27B3" w:rsidRPr="00805A65" w:rsidRDefault="002B27B3" w:rsidP="00F427C7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sz w:val="24"/>
          <w:lang w:eastAsia="ru-RU"/>
        </w:rPr>
      </w:pPr>
      <w:r w:rsidRPr="00805A65">
        <w:rPr>
          <w:rFonts w:ascii="Georgia" w:eastAsia="Times New Roman" w:hAnsi="Georgia" w:cs="Times New Roman"/>
          <w:b/>
          <w:bCs/>
          <w:sz w:val="24"/>
          <w:lang w:eastAsia="ru-RU"/>
        </w:rPr>
        <w:t>Программа тура 2 дня / 1 ночь</w:t>
      </w:r>
    </w:p>
    <w:tbl>
      <w:tblPr>
        <w:tblW w:w="10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"/>
        <w:gridCol w:w="9547"/>
      </w:tblGrid>
      <w:tr w:rsidR="002B27B3" w:rsidRPr="00805A65" w:rsidTr="00805A65">
        <w:trPr>
          <w:cantSplit/>
          <w:trHeight w:val="1134"/>
          <w:jc w:val="center"/>
        </w:trPr>
        <w:tc>
          <w:tcPr>
            <w:tcW w:w="1045" w:type="dxa"/>
            <w:shd w:val="clear" w:color="auto" w:fill="D6E3BC"/>
            <w:vAlign w:val="center"/>
          </w:tcPr>
          <w:p w:rsidR="002B27B3" w:rsidRPr="00805A65" w:rsidRDefault="002B27B3" w:rsidP="002B27B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  <w:r w:rsidRPr="00805A65">
              <w:rPr>
                <w:rFonts w:ascii="Georgia" w:eastAsia="Times New Roman" w:hAnsi="Georgia" w:cs="Times New Roman"/>
                <w:b/>
                <w:bCs/>
                <w:lang w:eastAsia="ru-RU"/>
              </w:rPr>
              <w:t>1</w:t>
            </w:r>
          </w:p>
          <w:p w:rsidR="002B27B3" w:rsidRPr="00805A65" w:rsidRDefault="002B27B3" w:rsidP="002B27B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  <w:r w:rsidRPr="00805A65">
              <w:rPr>
                <w:rFonts w:ascii="Georgia" w:eastAsia="Times New Roman" w:hAnsi="Georgia" w:cs="Times New Roman"/>
                <w:b/>
                <w:bCs/>
                <w:lang w:eastAsia="ru-RU"/>
              </w:rPr>
              <w:t>день</w:t>
            </w:r>
          </w:p>
        </w:tc>
        <w:tc>
          <w:tcPr>
            <w:tcW w:w="9547" w:type="dxa"/>
          </w:tcPr>
          <w:p w:rsidR="00730A7D" w:rsidRPr="00957442" w:rsidRDefault="00730A7D" w:rsidP="00730A7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lang w:eastAsia="ru-RU"/>
              </w:rPr>
            </w:pPr>
            <w:r w:rsidRPr="00957442">
              <w:rPr>
                <w:rFonts w:ascii="Georgia" w:eastAsia="Times New Roman" w:hAnsi="Georgia" w:cs="Times New Roman"/>
                <w:sz w:val="20"/>
                <w:lang w:eastAsia="ru-RU"/>
              </w:rPr>
              <w:t xml:space="preserve">Встреча </w:t>
            </w:r>
            <w:r w:rsidR="00957442">
              <w:rPr>
                <w:rFonts w:ascii="Georgia" w:eastAsia="Times New Roman" w:hAnsi="Georgia" w:cs="Times New Roman"/>
                <w:sz w:val="20"/>
                <w:lang w:eastAsia="ru-RU"/>
              </w:rPr>
              <w:t>от 07:00 (р</w:t>
            </w:r>
            <w:r w:rsidRPr="00957442">
              <w:rPr>
                <w:rFonts w:ascii="Georgia" w:eastAsia="Times New Roman" w:hAnsi="Georgia" w:cs="Times New Roman"/>
                <w:sz w:val="20"/>
                <w:lang w:eastAsia="ru-RU"/>
              </w:rPr>
              <w:t xml:space="preserve">анняя встреча группы оговаривается и оплачивается дополнительно). </w:t>
            </w:r>
          </w:p>
          <w:p w:rsidR="00730A7D" w:rsidRPr="001B391B" w:rsidRDefault="00730A7D" w:rsidP="00730A7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lang w:eastAsia="ru-RU"/>
              </w:rPr>
            </w:pPr>
            <w:r w:rsidRPr="00DF659A">
              <w:rPr>
                <w:rFonts w:ascii="Georgia" w:eastAsia="Times New Roman" w:hAnsi="Georgia" w:cs="Times New Roman"/>
                <w:iCs/>
                <w:sz w:val="20"/>
                <w:lang w:eastAsia="ru-RU"/>
              </w:rPr>
              <w:t>Отъезд на программу.</w:t>
            </w:r>
            <w:r w:rsidRPr="001B391B">
              <w:rPr>
                <w:rFonts w:ascii="Georgia" w:eastAsia="Times New Roman" w:hAnsi="Georgia" w:cs="Times New Roman"/>
                <w:sz w:val="20"/>
                <w:lang w:eastAsia="ru-RU"/>
              </w:rPr>
              <w:t xml:space="preserve"> </w:t>
            </w:r>
          </w:p>
          <w:p w:rsidR="002B27B3" w:rsidRPr="001B391B" w:rsidRDefault="002B27B3" w:rsidP="002B27B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lang w:eastAsia="ru-RU"/>
              </w:rPr>
            </w:pPr>
            <w:r w:rsidRPr="001B391B">
              <w:rPr>
                <w:rFonts w:ascii="Georgia" w:eastAsia="Times New Roman" w:hAnsi="Georgia" w:cs="Times New Roman"/>
                <w:b/>
                <w:bCs/>
                <w:sz w:val="20"/>
                <w:lang w:eastAsia="ru-RU"/>
              </w:rPr>
              <w:t>Обзорная экскурсия «Он был рожден имперской стать столицей…</w:t>
            </w:r>
            <w:r w:rsidR="00957442">
              <w:rPr>
                <w:rFonts w:ascii="Georgia" w:eastAsia="Times New Roman" w:hAnsi="Georgia" w:cs="Times New Roman"/>
                <w:sz w:val="20"/>
                <w:lang w:eastAsia="ru-RU"/>
              </w:rPr>
              <w:t xml:space="preserve">» </w:t>
            </w:r>
            <w:r w:rsidR="00957442" w:rsidRPr="00957442">
              <w:rPr>
                <w:rFonts w:ascii="Georgia" w:eastAsia="Times New Roman" w:hAnsi="Georgia" w:cs="Times New Roman"/>
                <w:sz w:val="20"/>
                <w:lang w:eastAsia="ru-RU"/>
              </w:rPr>
              <w:t>знакомит с основными достопримечательностями Санкт-Петербурга: стрелкой Васильевского острова, зданием Кунсткамеры, 12 коллегий, Университетской набережной, ансамблями центральных площадей (</w:t>
            </w:r>
            <w:proofErr w:type="gramStart"/>
            <w:r w:rsidR="00957442" w:rsidRPr="00957442">
              <w:rPr>
                <w:rFonts w:ascii="Georgia" w:eastAsia="Times New Roman" w:hAnsi="Georgia" w:cs="Times New Roman"/>
                <w:sz w:val="20"/>
                <w:lang w:eastAsia="ru-RU"/>
              </w:rPr>
              <w:t>Декабристов,  Исаакиевской</w:t>
            </w:r>
            <w:proofErr w:type="gramEnd"/>
            <w:r w:rsidR="00957442" w:rsidRPr="00957442">
              <w:rPr>
                <w:rFonts w:ascii="Georgia" w:eastAsia="Times New Roman" w:hAnsi="Georgia" w:cs="Times New Roman"/>
                <w:sz w:val="20"/>
                <w:lang w:eastAsia="ru-RU"/>
              </w:rPr>
              <w:t>, Дворцовой), зданием Адмиралтейства, Зимнего дворца, Храмом Спас-на-Крови, ансамблем Марсова поля и легендарным крейсером «Аврора»</w:t>
            </w:r>
          </w:p>
          <w:p w:rsidR="009076C2" w:rsidRDefault="00915468" w:rsidP="00DF659A">
            <w:pPr>
              <w:spacing w:after="0" w:line="240" w:lineRule="auto"/>
              <w:jc w:val="both"/>
              <w:rPr>
                <w:rFonts w:ascii="Georgia" w:eastAsia="Calibri" w:hAnsi="Georgia" w:cs="Times New Roman"/>
                <w:iCs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18"/>
                <w:lang w:eastAsia="ru-RU"/>
              </w:rPr>
              <w:t>Экскурсия в</w:t>
            </w:r>
            <w:r w:rsidR="00DF659A" w:rsidRPr="00805A65">
              <w:rPr>
                <w:rFonts w:ascii="Georgia" w:eastAsia="Times New Roman" w:hAnsi="Georgia" w:cs="Times New Roman"/>
                <w:sz w:val="20"/>
                <w:szCs w:val="18"/>
                <w:lang w:eastAsia="ru-RU"/>
              </w:rPr>
              <w:t xml:space="preserve"> </w:t>
            </w:r>
            <w:r w:rsidR="00DF659A" w:rsidRPr="00805A65">
              <w:rPr>
                <w:rFonts w:ascii="Georgia" w:eastAsia="Times New Roman" w:hAnsi="Georgia" w:cs="Times New Roman"/>
                <w:b/>
                <w:sz w:val="20"/>
                <w:szCs w:val="18"/>
                <w:lang w:eastAsia="ru-RU"/>
              </w:rPr>
              <w:t>П</w:t>
            </w:r>
            <w:r w:rsidR="00DF659A" w:rsidRPr="00805A65">
              <w:rPr>
                <w:rFonts w:ascii="Georgia" w:eastAsia="Times New Roman" w:hAnsi="Georgia" w:cs="Times New Roman"/>
                <w:b/>
                <w:bCs/>
                <w:sz w:val="20"/>
                <w:szCs w:val="18"/>
                <w:lang w:eastAsia="ru-RU"/>
              </w:rPr>
              <w:t>етропавловск</w:t>
            </w:r>
            <w:r>
              <w:rPr>
                <w:rFonts w:ascii="Georgia" w:eastAsia="Times New Roman" w:hAnsi="Georgia" w:cs="Times New Roman"/>
                <w:b/>
                <w:bCs/>
                <w:sz w:val="20"/>
                <w:szCs w:val="18"/>
                <w:lang w:eastAsia="ru-RU"/>
              </w:rPr>
              <w:t>ую</w:t>
            </w:r>
            <w:r w:rsidR="00DF659A">
              <w:rPr>
                <w:rFonts w:ascii="Georgia" w:eastAsia="Times New Roman" w:hAnsi="Georgia" w:cs="Times New Roman"/>
                <w:b/>
                <w:bCs/>
                <w:sz w:val="20"/>
                <w:szCs w:val="18"/>
                <w:lang w:eastAsia="ru-RU"/>
              </w:rPr>
              <w:t xml:space="preserve"> </w:t>
            </w:r>
            <w:r w:rsidR="00DF659A" w:rsidRPr="00805A65">
              <w:rPr>
                <w:rFonts w:ascii="Georgia" w:eastAsia="Times New Roman" w:hAnsi="Georgia" w:cs="Times New Roman"/>
                <w:b/>
                <w:bCs/>
                <w:sz w:val="20"/>
                <w:szCs w:val="18"/>
                <w:lang w:eastAsia="ru-RU"/>
              </w:rPr>
              <w:t>крепост</w:t>
            </w:r>
            <w:r>
              <w:rPr>
                <w:rFonts w:ascii="Georgia" w:eastAsia="Times New Roman" w:hAnsi="Georgia" w:cs="Times New Roman"/>
                <w:b/>
                <w:bCs/>
                <w:sz w:val="20"/>
                <w:szCs w:val="18"/>
                <w:lang w:eastAsia="ru-RU"/>
              </w:rPr>
              <w:t>ь</w:t>
            </w:r>
            <w:r w:rsidR="00DF659A">
              <w:rPr>
                <w:rFonts w:ascii="Georgia" w:eastAsia="Times New Roman" w:hAnsi="Georgia" w:cs="Times New Roman"/>
                <w:b/>
                <w:bCs/>
                <w:sz w:val="20"/>
                <w:szCs w:val="18"/>
                <w:lang w:eastAsia="ru-RU"/>
              </w:rPr>
              <w:t xml:space="preserve">, </w:t>
            </w:r>
            <w:r w:rsidR="00DF659A" w:rsidRPr="00730A7D">
              <w:rPr>
                <w:rFonts w:ascii="Georgia" w:eastAsia="Calibri" w:hAnsi="Georgia" w:cs="Times New Roman"/>
                <w:iCs/>
                <w:sz w:val="20"/>
                <w:szCs w:val="20"/>
              </w:rPr>
              <w:t>старейш</w:t>
            </w:r>
            <w:r w:rsidRPr="00730A7D">
              <w:rPr>
                <w:rFonts w:ascii="Georgia" w:eastAsia="Calibri" w:hAnsi="Georgia" w:cs="Times New Roman"/>
                <w:iCs/>
                <w:sz w:val="20"/>
                <w:szCs w:val="20"/>
              </w:rPr>
              <w:t>ую</w:t>
            </w:r>
            <w:r w:rsidR="00DF659A" w:rsidRPr="00730A7D">
              <w:rPr>
                <w:rFonts w:ascii="Georgia" w:eastAsia="Calibri" w:hAnsi="Georgia" w:cs="Times New Roman"/>
                <w:iCs/>
                <w:sz w:val="20"/>
                <w:szCs w:val="20"/>
              </w:rPr>
              <w:t xml:space="preserve"> постройк</w:t>
            </w:r>
            <w:r w:rsidRPr="00730A7D">
              <w:rPr>
                <w:rFonts w:ascii="Georgia" w:eastAsia="Calibri" w:hAnsi="Georgia" w:cs="Times New Roman"/>
                <w:iCs/>
                <w:sz w:val="20"/>
                <w:szCs w:val="20"/>
              </w:rPr>
              <w:t>у</w:t>
            </w:r>
            <w:r w:rsidR="00DF659A" w:rsidRPr="00730A7D">
              <w:rPr>
                <w:rFonts w:ascii="Georgia" w:eastAsia="Calibri" w:hAnsi="Georgia" w:cs="Times New Roman"/>
                <w:iCs/>
                <w:sz w:val="20"/>
                <w:szCs w:val="20"/>
              </w:rPr>
              <w:t xml:space="preserve"> Петербурга</w:t>
            </w:r>
            <w:r w:rsidRPr="00730A7D">
              <w:rPr>
                <w:rFonts w:ascii="Georgia" w:eastAsia="Calibri" w:hAnsi="Georgia" w:cs="Times New Roman"/>
                <w:iCs/>
                <w:sz w:val="20"/>
                <w:szCs w:val="20"/>
              </w:rPr>
              <w:t>.</w:t>
            </w:r>
            <w:r w:rsidR="00DF659A" w:rsidRPr="00730A7D">
              <w:rPr>
                <w:rFonts w:ascii="Georgia" w:eastAsia="Calibri" w:hAnsi="Georgia" w:cs="Times New Roman"/>
                <w:iCs/>
                <w:sz w:val="20"/>
                <w:szCs w:val="20"/>
              </w:rPr>
              <w:t xml:space="preserve"> Вы увидите бастионы и постройки XVIII в., </w:t>
            </w:r>
            <w:r w:rsidRPr="00730A7D">
              <w:rPr>
                <w:rFonts w:ascii="Georgia" w:eastAsia="Calibri" w:hAnsi="Georgia" w:cs="Times New Roman"/>
                <w:iCs/>
                <w:sz w:val="20"/>
                <w:szCs w:val="20"/>
              </w:rPr>
              <w:t xml:space="preserve">посетите </w:t>
            </w:r>
            <w:proofErr w:type="gramStart"/>
            <w:r w:rsidR="00DF659A" w:rsidRPr="00730A7D">
              <w:rPr>
                <w:rFonts w:ascii="Georgia" w:eastAsia="Calibri" w:hAnsi="Georgia" w:cs="Times New Roman"/>
                <w:iCs/>
                <w:sz w:val="20"/>
                <w:szCs w:val="20"/>
              </w:rPr>
              <w:t>усыпальницу  российских</w:t>
            </w:r>
            <w:proofErr w:type="gramEnd"/>
            <w:r w:rsidR="00DF659A" w:rsidRPr="00730A7D">
              <w:rPr>
                <w:rFonts w:ascii="Georgia" w:eastAsia="Calibri" w:hAnsi="Georgia" w:cs="Times New Roman"/>
                <w:iCs/>
                <w:sz w:val="20"/>
                <w:szCs w:val="20"/>
              </w:rPr>
              <w:t xml:space="preserve"> императоров -  </w:t>
            </w:r>
          </w:p>
          <w:p w:rsidR="00DF659A" w:rsidRPr="00730A7D" w:rsidRDefault="00DF659A" w:rsidP="00DF659A">
            <w:pPr>
              <w:spacing w:after="0" w:line="240" w:lineRule="auto"/>
              <w:jc w:val="both"/>
              <w:rPr>
                <w:rFonts w:ascii="Georgia" w:eastAsia="Calibri" w:hAnsi="Georgia" w:cs="Times New Roman"/>
                <w:b/>
                <w:iCs/>
                <w:sz w:val="20"/>
                <w:szCs w:val="20"/>
              </w:rPr>
            </w:pPr>
            <w:r w:rsidRPr="00730A7D">
              <w:rPr>
                <w:rFonts w:ascii="Georgia" w:eastAsia="Calibri" w:hAnsi="Georgia" w:cs="Times New Roman"/>
                <w:b/>
                <w:iCs/>
                <w:sz w:val="20"/>
                <w:szCs w:val="20"/>
              </w:rPr>
              <w:t xml:space="preserve">собор Св. Петра и </w:t>
            </w:r>
            <w:r w:rsidR="00915468" w:rsidRPr="00730A7D">
              <w:rPr>
                <w:rFonts w:ascii="Georgia" w:eastAsia="Calibri" w:hAnsi="Georgia" w:cs="Times New Roman"/>
                <w:b/>
                <w:iCs/>
                <w:sz w:val="20"/>
                <w:szCs w:val="20"/>
              </w:rPr>
              <w:t>тюрьму Трубецкого бастиона.</w:t>
            </w:r>
          </w:p>
          <w:p w:rsidR="00915468" w:rsidRDefault="002B27B3" w:rsidP="002B27B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lang w:eastAsia="ru-RU"/>
              </w:rPr>
            </w:pPr>
            <w:r w:rsidRPr="00DF659A">
              <w:rPr>
                <w:rFonts w:ascii="Georgia" w:eastAsia="Times New Roman" w:hAnsi="Georgia" w:cs="Times New Roman"/>
                <w:i/>
                <w:sz w:val="20"/>
                <w:lang w:eastAsia="ru-RU"/>
              </w:rPr>
              <w:t>Обед в кафе города</w:t>
            </w:r>
            <w:r w:rsidR="009076C2">
              <w:rPr>
                <w:rFonts w:ascii="Georgia" w:eastAsia="Times New Roman" w:hAnsi="Georgia" w:cs="Times New Roman"/>
                <w:i/>
                <w:sz w:val="20"/>
                <w:lang w:eastAsia="ru-RU"/>
              </w:rPr>
              <w:t>.</w:t>
            </w:r>
          </w:p>
          <w:p w:rsidR="00957442" w:rsidRDefault="00915468" w:rsidP="0095744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0"/>
                <w:lang w:eastAsia="ru-RU"/>
              </w:rPr>
            </w:pPr>
            <w:r w:rsidRPr="00915468">
              <w:rPr>
                <w:rFonts w:ascii="Georgia" w:eastAsia="Times New Roman" w:hAnsi="Georgia" w:cs="Times New Roman"/>
                <w:sz w:val="20"/>
                <w:lang w:eastAsia="ru-RU"/>
              </w:rPr>
              <w:t xml:space="preserve">Экскурсия в </w:t>
            </w:r>
            <w:r w:rsidRPr="00915468">
              <w:rPr>
                <w:rFonts w:ascii="Georgia" w:eastAsia="Times New Roman" w:hAnsi="Georgia" w:cs="Times New Roman"/>
                <w:b/>
                <w:sz w:val="20"/>
                <w:lang w:eastAsia="ru-RU"/>
              </w:rPr>
              <w:t>Государственный Эрмитаж</w:t>
            </w:r>
            <w:r w:rsidRPr="00915468">
              <w:rPr>
                <w:rFonts w:ascii="Georgia" w:eastAsia="Times New Roman" w:hAnsi="Georgia" w:cs="Times New Roman"/>
                <w:sz w:val="20"/>
                <w:lang w:eastAsia="ru-RU"/>
              </w:rPr>
              <w:t xml:space="preserve"> </w:t>
            </w:r>
            <w:r w:rsidR="00957442" w:rsidRPr="00957442">
              <w:rPr>
                <w:rFonts w:ascii="Georgia" w:eastAsia="Times New Roman" w:hAnsi="Georgia" w:cs="Times New Roman"/>
                <w:bCs/>
                <w:sz w:val="20"/>
                <w:lang w:eastAsia="ru-RU"/>
              </w:rPr>
              <w:t>(обзорная экскурсия знакомит с парадными залами Зимнего дворца и шедеврами мирового искусства).</w:t>
            </w:r>
            <w:r w:rsidR="00957442" w:rsidRPr="00D94B18">
              <w:rPr>
                <w:rFonts w:ascii="Georgia" w:eastAsia="Times New Roman" w:hAnsi="Georgia" w:cs="Times New Roman"/>
                <w:bCs/>
                <w:sz w:val="20"/>
                <w:lang w:eastAsia="ru-RU"/>
              </w:rPr>
              <w:t xml:space="preserve"> </w:t>
            </w:r>
          </w:p>
          <w:p w:rsidR="00692C19" w:rsidRDefault="00692C19" w:rsidP="002B27B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lang w:eastAsia="ru-RU"/>
              </w:rPr>
              <w:t>Отъезд на размещение.</w:t>
            </w:r>
          </w:p>
          <w:p w:rsidR="002B27B3" w:rsidRPr="00692C19" w:rsidRDefault="002B27B3" w:rsidP="002B27B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lang w:eastAsia="ru-RU"/>
              </w:rPr>
            </w:pPr>
            <w:r w:rsidRPr="001B391B">
              <w:rPr>
                <w:rFonts w:ascii="Georgia" w:eastAsia="Times New Roman" w:hAnsi="Georgia" w:cs="Times New Roman"/>
                <w:sz w:val="20"/>
                <w:lang w:eastAsia="ru-RU"/>
              </w:rPr>
              <w:t xml:space="preserve">Прибытие к месту проживания в сопровождении руководителя группы и гида. Размещение. </w:t>
            </w:r>
          </w:p>
          <w:p w:rsidR="002B27B3" w:rsidRPr="00932E6D" w:rsidRDefault="002B27B3" w:rsidP="0091546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24"/>
                <w:lang w:eastAsia="ru-RU"/>
              </w:rPr>
            </w:pPr>
            <w:r w:rsidRPr="001B391B">
              <w:rPr>
                <w:rFonts w:ascii="Georgia" w:eastAsia="Times New Roman" w:hAnsi="Georgia" w:cs="Times New Roman"/>
                <w:sz w:val="20"/>
                <w:lang w:eastAsia="ru-RU"/>
              </w:rPr>
              <w:t xml:space="preserve"> </w:t>
            </w:r>
            <w:r w:rsidRPr="00932E6D">
              <w:rPr>
                <w:rFonts w:ascii="Georgia" w:eastAsia="Times New Roman" w:hAnsi="Georgia" w:cs="Times New Roman"/>
                <w:b/>
                <w:sz w:val="20"/>
                <w:lang w:eastAsia="ru-RU"/>
              </w:rPr>
              <w:t xml:space="preserve">Транспорт: </w:t>
            </w:r>
            <w:r w:rsidR="00915468" w:rsidRPr="00932E6D">
              <w:rPr>
                <w:rFonts w:ascii="Georgia" w:eastAsia="Times New Roman" w:hAnsi="Georgia" w:cs="Times New Roman"/>
                <w:b/>
                <w:sz w:val="20"/>
                <w:lang w:eastAsia="ru-RU"/>
              </w:rPr>
              <w:t>8,5</w:t>
            </w:r>
            <w:r w:rsidRPr="00932E6D">
              <w:rPr>
                <w:rFonts w:ascii="Georgia" w:eastAsia="Times New Roman" w:hAnsi="Georgia" w:cs="Times New Roman"/>
                <w:b/>
                <w:sz w:val="20"/>
                <w:lang w:eastAsia="ru-RU"/>
              </w:rPr>
              <w:t xml:space="preserve"> часов</w:t>
            </w:r>
          </w:p>
        </w:tc>
      </w:tr>
      <w:tr w:rsidR="000044C5" w:rsidRPr="00805A65" w:rsidTr="00DF659A">
        <w:trPr>
          <w:cantSplit/>
          <w:trHeight w:val="1902"/>
          <w:jc w:val="center"/>
        </w:trPr>
        <w:tc>
          <w:tcPr>
            <w:tcW w:w="1045" w:type="dxa"/>
            <w:vMerge w:val="restart"/>
            <w:shd w:val="clear" w:color="auto" w:fill="FBD4B4"/>
            <w:vAlign w:val="center"/>
          </w:tcPr>
          <w:p w:rsidR="000044C5" w:rsidRPr="00805A65" w:rsidRDefault="000044C5" w:rsidP="002B27B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  <w:r w:rsidRPr="00805A65">
              <w:rPr>
                <w:rFonts w:ascii="Georgia" w:eastAsia="Times New Roman" w:hAnsi="Georgia" w:cs="Times New Roman"/>
                <w:b/>
                <w:bCs/>
                <w:lang w:eastAsia="ru-RU"/>
              </w:rPr>
              <w:t>2</w:t>
            </w:r>
          </w:p>
          <w:p w:rsidR="000044C5" w:rsidRPr="00805A65" w:rsidRDefault="000044C5" w:rsidP="002B27B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  <w:r w:rsidRPr="00805A65">
              <w:rPr>
                <w:rFonts w:ascii="Georgia" w:eastAsia="Times New Roman" w:hAnsi="Georgia" w:cs="Times New Roman"/>
                <w:b/>
                <w:bCs/>
                <w:lang w:eastAsia="ru-RU"/>
              </w:rPr>
              <w:t>день</w:t>
            </w:r>
          </w:p>
        </w:tc>
        <w:tc>
          <w:tcPr>
            <w:tcW w:w="9547" w:type="dxa"/>
          </w:tcPr>
          <w:p w:rsidR="000044C5" w:rsidRPr="00805A65" w:rsidRDefault="000044C5" w:rsidP="002B27B3">
            <w:pPr>
              <w:tabs>
                <w:tab w:val="left" w:pos="5492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0"/>
                <w:szCs w:val="18"/>
                <w:lang w:eastAsia="ru-RU"/>
              </w:rPr>
            </w:pPr>
            <w:r w:rsidRPr="00690644">
              <w:rPr>
                <w:rFonts w:ascii="Georgia" w:eastAsia="Times New Roman" w:hAnsi="Georgia" w:cs="Times New Roman"/>
                <w:i/>
                <w:iCs/>
                <w:sz w:val="20"/>
                <w:szCs w:val="18"/>
                <w:lang w:eastAsia="ru-RU"/>
              </w:rPr>
              <w:t>Завтрак.</w:t>
            </w:r>
            <w:r w:rsidRPr="00805A65">
              <w:rPr>
                <w:rFonts w:ascii="Georgia" w:eastAsia="Times New Roman" w:hAnsi="Georgia" w:cs="Times New Roman"/>
                <w:sz w:val="20"/>
                <w:szCs w:val="18"/>
                <w:lang w:eastAsia="ru-RU"/>
              </w:rPr>
              <w:t xml:space="preserve"> Освобождение номеров (вещи в автобус). Отъезд на экскурсионную программу.</w:t>
            </w:r>
            <w:r w:rsidRPr="00805A65">
              <w:rPr>
                <w:rFonts w:ascii="Georgia" w:eastAsia="Times New Roman" w:hAnsi="Georgia" w:cs="Times New Roman"/>
                <w:b/>
                <w:sz w:val="20"/>
                <w:szCs w:val="18"/>
                <w:lang w:eastAsia="ru-RU"/>
              </w:rPr>
              <w:t xml:space="preserve"> </w:t>
            </w:r>
          </w:p>
          <w:p w:rsidR="000044C5" w:rsidRPr="00692C19" w:rsidRDefault="000044C5" w:rsidP="002B27B3">
            <w:pPr>
              <w:tabs>
                <w:tab w:val="left" w:pos="5492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0"/>
                <w:szCs w:val="20"/>
                <w:lang w:eastAsia="ru-RU"/>
              </w:rPr>
            </w:pPr>
            <w:r w:rsidRPr="00692C19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Загородная экскурсия в 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*</w:t>
            </w:r>
            <w:r w:rsidRPr="00692C1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Царское село</w:t>
            </w:r>
            <w:r w:rsidRPr="00692C19">
              <w:rPr>
                <w:rFonts w:ascii="Georgia" w:eastAsia="Times New Roman" w:hAnsi="Georgia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92C19">
              <w:rPr>
                <w:rFonts w:ascii="Georgia" w:eastAsia="Times New Roman" w:hAnsi="Georgia" w:cs="Times New Roman"/>
                <w:sz w:val="20"/>
                <w:szCs w:val="20"/>
                <w:shd w:val="clear" w:color="auto" w:fill="FFFFFF"/>
                <w:lang w:eastAsia="ru-RU"/>
              </w:rPr>
              <w:t>(г. Пушкин) - парадную летнюю резиденцию российских императоров.</w:t>
            </w:r>
            <w:r w:rsidRPr="00692C19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="00957442" w:rsidRPr="00957442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Трассовая экскурсия «По с</w:t>
            </w:r>
            <w:r w:rsidR="00957442" w:rsidRPr="00957442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 xml:space="preserve">тарой </w:t>
            </w:r>
            <w:proofErr w:type="spellStart"/>
            <w:r w:rsidR="00957442" w:rsidRPr="00957442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Царскосельской</w:t>
            </w:r>
            <w:proofErr w:type="spellEnd"/>
            <w:r w:rsidR="00957442" w:rsidRPr="00957442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 xml:space="preserve"> дороге</w:t>
            </w:r>
            <w:r w:rsidR="00957442" w:rsidRPr="00957442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». </w:t>
            </w:r>
            <w:r w:rsidR="00957442" w:rsidRPr="00957442">
              <w:rPr>
                <w:rFonts w:ascii="Georgia" w:eastAsia="Times New Roman" w:hAnsi="Georgia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Экскурсия </w:t>
            </w:r>
            <w:proofErr w:type="gramStart"/>
            <w:r w:rsidR="00957442" w:rsidRPr="00957442">
              <w:rPr>
                <w:rFonts w:ascii="Georgia" w:eastAsia="Times New Roman" w:hAnsi="Georgia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в</w:t>
            </w:r>
            <w:r w:rsidR="00957442" w:rsidRPr="00957442">
              <w:rPr>
                <w:rFonts w:ascii="Georgia" w:eastAsia="Times New Roman" w:hAnsi="Georgia" w:cs="Times New Roman"/>
                <w:sz w:val="20"/>
                <w:szCs w:val="20"/>
                <w:shd w:val="clear" w:color="auto" w:fill="FFFFFF"/>
                <w:lang w:eastAsia="ru-RU"/>
              </w:rPr>
              <w:t>  </w:t>
            </w:r>
            <w:r w:rsidR="00957442" w:rsidRPr="00957442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Екатерининский</w:t>
            </w:r>
            <w:proofErr w:type="gramEnd"/>
            <w:r w:rsidR="00957442" w:rsidRPr="00957442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 дворец </w:t>
            </w:r>
            <w:r w:rsidR="00957442" w:rsidRPr="00957442">
              <w:rPr>
                <w:rFonts w:ascii="Georgia" w:eastAsia="Times New Roman" w:hAnsi="Georgia" w:cs="Times New Roman"/>
                <w:sz w:val="20"/>
                <w:szCs w:val="20"/>
                <w:shd w:val="clear" w:color="auto" w:fill="FFFFFF"/>
                <w:lang w:eastAsia="ru-RU"/>
              </w:rPr>
              <w:t xml:space="preserve">с осмотром неповторимых интерьеров парадных залов и  всемирно известной возрожденной </w:t>
            </w:r>
            <w:r w:rsidR="00957442" w:rsidRPr="00957442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Янтарной комнаты</w:t>
            </w:r>
            <w:r w:rsidR="00957442" w:rsidRPr="00957442">
              <w:rPr>
                <w:rFonts w:ascii="Georgia" w:eastAsia="Times New Roman" w:hAnsi="Georgia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0044C5" w:rsidRDefault="000044C5" w:rsidP="00C5343C">
            <w:pPr>
              <w:tabs>
                <w:tab w:val="left" w:pos="5492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</w:pPr>
            <w:r w:rsidRPr="00FC5419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>Возвращение в Петербург.</w:t>
            </w:r>
          </w:p>
          <w:p w:rsidR="000044C5" w:rsidRDefault="004767B1" w:rsidP="00C5343C">
            <w:pPr>
              <w:tabs>
                <w:tab w:val="left" w:pos="5492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</w:pPr>
            <w:r w:rsidRPr="008E250D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lang w:eastAsia="ru-RU"/>
              </w:rPr>
              <w:t>Обед в кафе города</w:t>
            </w:r>
            <w:r>
              <w:rPr>
                <w:rFonts w:ascii="Georgia" w:eastAsia="Times New Roman" w:hAnsi="Georgia" w:cs="Times New Roman"/>
                <w:i/>
                <w:iCs/>
                <w:sz w:val="20"/>
                <w:szCs w:val="20"/>
                <w:lang w:eastAsia="ru-RU"/>
              </w:rPr>
              <w:t xml:space="preserve"> (порционный)</w:t>
            </w:r>
            <w:r w:rsidRPr="008E250D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0044C5" w:rsidRPr="00915468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 xml:space="preserve">Экскурсия в </w:t>
            </w:r>
            <w:r w:rsidR="000044C5" w:rsidRPr="00915468">
              <w:rPr>
                <w:rFonts w:ascii="Georgia" w:eastAsia="Times New Roman" w:hAnsi="Georgia" w:cs="Times New Roman"/>
                <w:b/>
                <w:iCs/>
                <w:sz w:val="20"/>
                <w:szCs w:val="20"/>
                <w:lang w:eastAsia="ru-RU"/>
              </w:rPr>
              <w:t>Исаакиевский собор</w:t>
            </w:r>
            <w:r w:rsidR="000044C5" w:rsidRPr="00915468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 xml:space="preserve"> - уникальный памятник отечественной архитектуры, одно из крупнейших купольных сооружений Европы, выдающийся образец русского культового искусства (без подъема на колоннаду).</w:t>
            </w:r>
          </w:p>
          <w:p w:rsidR="000044C5" w:rsidRPr="00805A65" w:rsidRDefault="000044C5" w:rsidP="002B27B3">
            <w:pPr>
              <w:tabs>
                <w:tab w:val="left" w:pos="5492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18"/>
                <w:lang w:eastAsia="ru-RU"/>
              </w:rPr>
            </w:pPr>
            <w:r w:rsidRPr="00805A65">
              <w:rPr>
                <w:rFonts w:ascii="Georgia" w:eastAsia="Times New Roman" w:hAnsi="Georgia" w:cs="Times New Roman"/>
                <w:sz w:val="20"/>
                <w:szCs w:val="18"/>
                <w:lang w:eastAsia="ru-RU"/>
              </w:rPr>
              <w:t>Трансфер на вокзал.</w:t>
            </w:r>
            <w:r w:rsidR="004767B1">
              <w:rPr>
                <w:rFonts w:ascii="Georgia" w:eastAsia="Times New Roman" w:hAnsi="Georgia" w:cs="Times New Roman"/>
                <w:sz w:val="20"/>
                <w:szCs w:val="18"/>
                <w:lang w:eastAsia="ru-RU"/>
              </w:rPr>
              <w:t xml:space="preserve"> </w:t>
            </w:r>
            <w:r w:rsidRPr="00805A65">
              <w:rPr>
                <w:rFonts w:ascii="Georgia" w:eastAsia="Times New Roman" w:hAnsi="Georgia" w:cs="Times New Roman"/>
                <w:sz w:val="20"/>
                <w:szCs w:val="18"/>
                <w:lang w:eastAsia="ru-RU"/>
              </w:rPr>
              <w:t>Окончани</w:t>
            </w:r>
            <w:r>
              <w:rPr>
                <w:rFonts w:ascii="Georgia" w:eastAsia="Times New Roman" w:hAnsi="Georgia" w:cs="Times New Roman"/>
                <w:sz w:val="20"/>
                <w:szCs w:val="18"/>
                <w:lang w:eastAsia="ru-RU"/>
              </w:rPr>
              <w:t>е программы на вокзале. Отъезд.</w:t>
            </w:r>
          </w:p>
          <w:p w:rsidR="000044C5" w:rsidRPr="00932E6D" w:rsidRDefault="000044C5" w:rsidP="00915468">
            <w:pPr>
              <w:tabs>
                <w:tab w:val="left" w:pos="5492"/>
              </w:tabs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20"/>
                <w:szCs w:val="18"/>
                <w:lang w:eastAsia="ru-RU"/>
              </w:rPr>
            </w:pPr>
            <w:r w:rsidRPr="00932E6D">
              <w:rPr>
                <w:rFonts w:ascii="Georgia" w:eastAsia="Times New Roman" w:hAnsi="Georgia" w:cs="Times New Roman"/>
                <w:b/>
                <w:sz w:val="20"/>
                <w:szCs w:val="18"/>
                <w:lang w:eastAsia="ru-RU"/>
              </w:rPr>
              <w:t xml:space="preserve">   Транспорт: 8 часов</w:t>
            </w:r>
          </w:p>
        </w:tc>
      </w:tr>
      <w:tr w:rsidR="000044C5" w:rsidRPr="00805A65" w:rsidTr="000044C5">
        <w:trPr>
          <w:cantSplit/>
          <w:trHeight w:val="457"/>
          <w:jc w:val="center"/>
        </w:trPr>
        <w:tc>
          <w:tcPr>
            <w:tcW w:w="1045" w:type="dxa"/>
            <w:vMerge/>
            <w:shd w:val="clear" w:color="auto" w:fill="FBD4B4"/>
            <w:vAlign w:val="center"/>
          </w:tcPr>
          <w:p w:rsidR="000044C5" w:rsidRPr="00805A65" w:rsidRDefault="000044C5" w:rsidP="000044C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</w:p>
        </w:tc>
        <w:tc>
          <w:tcPr>
            <w:tcW w:w="9547" w:type="dxa"/>
            <w:tcBorders>
              <w:top w:val="dotDash" w:sz="4" w:space="0" w:color="auto"/>
            </w:tcBorders>
          </w:tcPr>
          <w:p w:rsidR="000044C5" w:rsidRPr="006B32DC" w:rsidRDefault="00F9349A" w:rsidP="000044C5">
            <w:pPr>
              <w:tabs>
                <w:tab w:val="left" w:pos="5492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i/>
                <w:iCs/>
                <w:sz w:val="20"/>
                <w:szCs w:val="18"/>
                <w:lang w:eastAsia="ru-RU"/>
              </w:rPr>
            </w:pPr>
            <w:r w:rsidRPr="006B32DC">
              <w:rPr>
                <w:rFonts w:ascii="Georgia" w:eastAsia="Times New Roman" w:hAnsi="Georgia" w:cs="Segoe UI"/>
                <w:b/>
                <w:bCs/>
                <w:i/>
                <w:iCs/>
                <w:color w:val="000000"/>
                <w:sz w:val="20"/>
                <w:szCs w:val="21"/>
                <w:lang w:eastAsia="ru-RU"/>
              </w:rPr>
              <w:t xml:space="preserve">* Царское село (Екатерининский дворец) в период до 14.10.18 может быть </w:t>
            </w:r>
            <w:r w:rsidRPr="006B32DC">
              <w:rPr>
                <w:rFonts w:ascii="Georgia" w:eastAsia="Times New Roman" w:hAnsi="Georgia" w:cs="Segoe UI"/>
                <w:b/>
                <w:bCs/>
                <w:i/>
                <w:iCs/>
                <w:color w:val="000000"/>
                <w:sz w:val="20"/>
                <w:szCs w:val="21"/>
                <w:lang w:eastAsia="ru-RU"/>
              </w:rPr>
              <w:br/>
              <w:t xml:space="preserve"> заменено по той же стоимости </w:t>
            </w:r>
            <w:r w:rsidRPr="006B32DC">
              <w:rPr>
                <w:rFonts w:ascii="Georgia" w:eastAsia="Times New Roman" w:hAnsi="Georgia" w:cs="Segoe UI"/>
                <w:b/>
                <w:bCs/>
                <w:i/>
                <w:iCs/>
                <w:color w:val="000000"/>
                <w:sz w:val="20"/>
                <w:szCs w:val="21"/>
                <w:u w:val="single"/>
                <w:lang w:eastAsia="ru-RU"/>
              </w:rPr>
              <w:t xml:space="preserve">без доплат за детей от 16 лет </w:t>
            </w:r>
            <w:r w:rsidRPr="006B32DC">
              <w:rPr>
                <w:rFonts w:ascii="Georgia" w:eastAsia="Times New Roman" w:hAnsi="Georgia" w:cs="Segoe UI"/>
                <w:b/>
                <w:bCs/>
                <w:i/>
                <w:iCs/>
                <w:color w:val="000000"/>
                <w:sz w:val="20"/>
                <w:szCs w:val="21"/>
                <w:lang w:eastAsia="ru-RU"/>
              </w:rPr>
              <w:t>на Петергоф</w:t>
            </w:r>
            <w:r w:rsidRPr="006B32DC">
              <w:rPr>
                <w:rFonts w:ascii="Georgia" w:eastAsia="Times New Roman" w:hAnsi="Georgia" w:cs="Segoe UI"/>
                <w:b/>
                <w:bCs/>
                <w:i/>
                <w:iCs/>
                <w:color w:val="000000"/>
                <w:sz w:val="20"/>
                <w:szCs w:val="21"/>
                <w:lang w:eastAsia="ru-RU"/>
              </w:rPr>
              <w:br/>
              <w:t xml:space="preserve"> (экскурсия по Нижнему парку «…Летят алмазные фонтаны с веселым шумом  к облакам».</w:t>
            </w:r>
            <w:r w:rsidRPr="006B32DC">
              <w:rPr>
                <w:rFonts w:ascii="Georgia" w:eastAsia="Times New Roman" w:hAnsi="Georgia" w:cs="Segoe UI"/>
                <w:b/>
                <w:bCs/>
                <w:color w:val="000000"/>
                <w:sz w:val="20"/>
                <w:szCs w:val="21"/>
                <w:lang w:eastAsia="ru-RU"/>
              </w:rPr>
              <w:t xml:space="preserve"> </w:t>
            </w:r>
            <w:r w:rsidRPr="006B32DC">
              <w:rPr>
                <w:rFonts w:ascii="Georgia" w:eastAsia="Times New Roman" w:hAnsi="Georgia" w:cs="Segoe UI"/>
                <w:i/>
                <w:iCs/>
                <w:color w:val="000000"/>
                <w:sz w:val="20"/>
                <w:szCs w:val="21"/>
                <w:lang w:eastAsia="ru-RU"/>
              </w:rPr>
              <w:t xml:space="preserve">Этот парк нетипичен, фееричен и фантастически хорош собой. Зелень </w:t>
            </w:r>
            <w:proofErr w:type="gramStart"/>
            <w:r w:rsidRPr="006B32DC">
              <w:rPr>
                <w:rFonts w:ascii="Georgia" w:eastAsia="Times New Roman" w:hAnsi="Georgia" w:cs="Segoe UI"/>
                <w:i/>
                <w:iCs/>
                <w:color w:val="000000"/>
                <w:sz w:val="20"/>
                <w:szCs w:val="21"/>
                <w:lang w:eastAsia="ru-RU"/>
              </w:rPr>
              <w:t xml:space="preserve">деревьев, </w:t>
            </w:r>
            <w:r w:rsidRPr="006B32DC">
              <w:rPr>
                <w:rFonts w:ascii="Georgia" w:eastAsia="Times New Roman" w:hAnsi="Georgia" w:cs="Segoe UI"/>
                <w:color w:val="000000"/>
                <w:sz w:val="20"/>
                <w:szCs w:val="21"/>
                <w:lang w:eastAsia="ru-RU"/>
              </w:rPr>
              <w:t xml:space="preserve"> </w:t>
            </w:r>
            <w:r w:rsidRPr="006B32DC">
              <w:rPr>
                <w:rFonts w:ascii="Georgia" w:eastAsia="Times New Roman" w:hAnsi="Georgia" w:cs="Segoe UI"/>
                <w:i/>
                <w:iCs/>
                <w:color w:val="000000"/>
                <w:sz w:val="20"/>
                <w:szCs w:val="21"/>
                <w:lang w:eastAsia="ru-RU"/>
              </w:rPr>
              <w:t>цветники</w:t>
            </w:r>
            <w:proofErr w:type="gramEnd"/>
            <w:r w:rsidRPr="006B32DC">
              <w:rPr>
                <w:rFonts w:ascii="Georgia" w:eastAsia="Times New Roman" w:hAnsi="Georgia" w:cs="Segoe UI"/>
                <w:i/>
                <w:iCs/>
                <w:color w:val="000000"/>
                <w:sz w:val="20"/>
                <w:szCs w:val="21"/>
                <w:lang w:eastAsia="ru-RU"/>
              </w:rPr>
              <w:t xml:space="preserve">, Финский залив, фонтаны, дворцы и павильоны создают неповторимую атмосферу </w:t>
            </w:r>
            <w:r w:rsidRPr="006B32DC">
              <w:rPr>
                <w:rFonts w:ascii="Georgia" w:eastAsia="Times New Roman" w:hAnsi="Georgia" w:cs="Segoe UI"/>
                <w:color w:val="000000"/>
                <w:sz w:val="20"/>
                <w:szCs w:val="21"/>
                <w:lang w:eastAsia="ru-RU"/>
              </w:rPr>
              <w:t xml:space="preserve"> </w:t>
            </w:r>
            <w:r w:rsidRPr="006B32DC">
              <w:rPr>
                <w:rFonts w:ascii="Georgia" w:eastAsia="Times New Roman" w:hAnsi="Georgia" w:cs="Segoe UI"/>
                <w:i/>
                <w:iCs/>
                <w:color w:val="000000"/>
                <w:sz w:val="20"/>
                <w:szCs w:val="21"/>
                <w:lang w:eastAsia="ru-RU"/>
              </w:rPr>
              <w:t>вечного праздника. Возвращаться сюда можно бесконечно!</w:t>
            </w:r>
            <w:r w:rsidRPr="006B32DC">
              <w:rPr>
                <w:rFonts w:ascii="Georgia" w:eastAsia="Times New Roman" w:hAnsi="Georgia" w:cs="Segoe UI"/>
                <w:b/>
                <w:bCs/>
                <w:i/>
                <w:iCs/>
                <w:color w:val="000000"/>
                <w:sz w:val="20"/>
                <w:szCs w:val="21"/>
                <w:lang w:eastAsia="ru-RU"/>
              </w:rPr>
              <w:t>)</w:t>
            </w:r>
          </w:p>
        </w:tc>
      </w:tr>
    </w:tbl>
    <w:p w:rsidR="002B27B3" w:rsidRPr="009076C2" w:rsidRDefault="002B27B3" w:rsidP="00805A65">
      <w:pPr>
        <w:spacing w:after="0" w:line="240" w:lineRule="auto"/>
        <w:ind w:right="96"/>
        <w:jc w:val="center"/>
        <w:rPr>
          <w:rFonts w:ascii="Georgia" w:eastAsia="Times New Roman" w:hAnsi="Georgia" w:cs="Times New Roman"/>
          <w:b/>
          <w:i/>
          <w:color w:val="FF0000"/>
          <w:lang w:eastAsia="ru-RU"/>
        </w:rPr>
      </w:pPr>
      <w:r w:rsidRPr="009076C2">
        <w:rPr>
          <w:rFonts w:ascii="Georgia" w:eastAsia="Times New Roman" w:hAnsi="Georgia" w:cs="Times New Roman"/>
          <w:b/>
          <w:i/>
          <w:color w:val="FF0000"/>
          <w:lang w:eastAsia="ru-RU"/>
        </w:rPr>
        <w:t>Фирма оставляет за собой право вносить изменения в программу с сохранением объема обслуживания</w:t>
      </w:r>
    </w:p>
    <w:p w:rsidR="001C465E" w:rsidRPr="001B391B" w:rsidRDefault="001C465E" w:rsidP="001C465E">
      <w:pPr>
        <w:spacing w:before="40" w:after="0" w:line="240" w:lineRule="auto"/>
        <w:ind w:right="40"/>
        <w:jc w:val="both"/>
        <w:rPr>
          <w:rFonts w:ascii="Georgia" w:eastAsia="Times New Roman" w:hAnsi="Georgia" w:cs="Times New Roman"/>
          <w:b/>
          <w:sz w:val="18"/>
          <w:szCs w:val="16"/>
          <w:lang w:eastAsia="ru-RU"/>
        </w:rPr>
      </w:pPr>
      <w:r w:rsidRPr="001B391B">
        <w:rPr>
          <w:rFonts w:ascii="Georgia" w:eastAsia="Times New Roman" w:hAnsi="Georgia" w:cs="Times New Roman"/>
          <w:b/>
          <w:sz w:val="18"/>
          <w:szCs w:val="16"/>
          <w:u w:val="single"/>
          <w:lang w:eastAsia="ru-RU"/>
        </w:rPr>
        <w:t>Примечани</w:t>
      </w:r>
      <w:r>
        <w:rPr>
          <w:rFonts w:ascii="Georgia" w:eastAsia="Times New Roman" w:hAnsi="Georgia" w:cs="Times New Roman"/>
          <w:b/>
          <w:sz w:val="18"/>
          <w:szCs w:val="16"/>
          <w:u w:val="single"/>
          <w:lang w:eastAsia="ru-RU"/>
        </w:rPr>
        <w:t>я</w:t>
      </w:r>
      <w:r w:rsidRPr="001B391B">
        <w:rPr>
          <w:rFonts w:ascii="Georgia" w:eastAsia="Times New Roman" w:hAnsi="Georgia" w:cs="Times New Roman"/>
          <w:b/>
          <w:sz w:val="18"/>
          <w:szCs w:val="16"/>
          <w:u w:val="single"/>
          <w:lang w:eastAsia="ru-RU"/>
        </w:rPr>
        <w:t>:</w:t>
      </w:r>
      <w:r w:rsidRPr="001B391B">
        <w:rPr>
          <w:rFonts w:ascii="Georgia" w:eastAsia="Times New Roman" w:hAnsi="Georgia" w:cs="Times New Roman"/>
          <w:b/>
          <w:sz w:val="18"/>
          <w:szCs w:val="16"/>
          <w:lang w:eastAsia="ru-RU"/>
        </w:rPr>
        <w:t xml:space="preserve"> </w:t>
      </w:r>
    </w:p>
    <w:p w:rsidR="009076C2" w:rsidRDefault="00957442" w:rsidP="00957442">
      <w:pPr>
        <w:spacing w:after="0" w:line="240" w:lineRule="auto"/>
        <w:jc w:val="both"/>
        <w:rPr>
          <w:rFonts w:ascii="Georgia" w:eastAsia="Times New Roman" w:hAnsi="Georgia" w:cs="Times New Roman"/>
          <w:bCs/>
          <w:sz w:val="18"/>
          <w:szCs w:val="16"/>
          <w:lang w:eastAsia="ru-RU"/>
        </w:rPr>
      </w:pPr>
      <w:r w:rsidRPr="0054450C">
        <w:rPr>
          <w:rFonts w:ascii="Georgia" w:eastAsia="Times New Roman" w:hAnsi="Georgia" w:cs="Times New Roman"/>
          <w:bCs/>
          <w:sz w:val="18"/>
          <w:szCs w:val="16"/>
          <w:lang w:eastAsia="ru-RU"/>
        </w:rPr>
        <w:t xml:space="preserve">Стоимость тура действительна только для лиц до 15 лет включительно. </w:t>
      </w:r>
    </w:p>
    <w:p w:rsidR="00957442" w:rsidRDefault="00957442" w:rsidP="00957442">
      <w:pPr>
        <w:spacing w:after="0" w:line="240" w:lineRule="auto"/>
        <w:jc w:val="both"/>
        <w:rPr>
          <w:rFonts w:ascii="Georgia" w:eastAsia="Times New Roman" w:hAnsi="Georgia" w:cs="Times New Roman"/>
          <w:bCs/>
          <w:sz w:val="18"/>
          <w:szCs w:val="16"/>
          <w:lang w:eastAsia="ru-RU"/>
        </w:rPr>
      </w:pPr>
      <w:r w:rsidRPr="009076C2">
        <w:rPr>
          <w:rFonts w:ascii="Georgia" w:eastAsia="Times New Roman" w:hAnsi="Georgia" w:cs="Times New Roman"/>
          <w:b/>
          <w:bCs/>
          <w:sz w:val="18"/>
          <w:szCs w:val="16"/>
          <w:lang w:eastAsia="ru-RU"/>
        </w:rPr>
        <w:t>Доплата для школьников от 16 лет и старше</w:t>
      </w:r>
      <w:r w:rsidRPr="004639E9">
        <w:rPr>
          <w:rFonts w:ascii="Georgia" w:eastAsia="Times New Roman" w:hAnsi="Georgia" w:cs="Times New Roman"/>
          <w:bCs/>
          <w:sz w:val="18"/>
          <w:szCs w:val="16"/>
          <w:lang w:eastAsia="ru-RU"/>
        </w:rPr>
        <w:t xml:space="preserve"> </w:t>
      </w:r>
      <w:r>
        <w:rPr>
          <w:rFonts w:ascii="Georgia" w:eastAsia="Times New Roman" w:hAnsi="Georgia" w:cs="Times New Roman"/>
          <w:bCs/>
          <w:sz w:val="18"/>
          <w:szCs w:val="16"/>
          <w:lang w:eastAsia="ru-RU"/>
        </w:rPr>
        <w:t>(</w:t>
      </w:r>
      <w:r w:rsidRPr="004639E9">
        <w:rPr>
          <w:rFonts w:ascii="Georgia" w:eastAsia="Times New Roman" w:hAnsi="Georgia" w:cs="Times New Roman"/>
          <w:bCs/>
          <w:sz w:val="18"/>
          <w:szCs w:val="16"/>
          <w:lang w:eastAsia="ru-RU"/>
        </w:rPr>
        <w:t>за посещение Екатерининского дворца в Царском Селе</w:t>
      </w:r>
      <w:r>
        <w:rPr>
          <w:rFonts w:ascii="Georgia" w:eastAsia="Times New Roman" w:hAnsi="Georgia" w:cs="Times New Roman"/>
          <w:bCs/>
          <w:sz w:val="18"/>
          <w:szCs w:val="16"/>
          <w:lang w:eastAsia="ru-RU"/>
        </w:rPr>
        <w:t xml:space="preserve">) – 920 руб. </w:t>
      </w:r>
      <w:r w:rsidR="00932E6D">
        <w:rPr>
          <w:rFonts w:ascii="Georgia" w:eastAsia="Times New Roman" w:hAnsi="Georgia" w:cs="Times New Roman"/>
          <w:bCs/>
          <w:sz w:val="18"/>
          <w:szCs w:val="16"/>
          <w:lang w:eastAsia="ru-RU"/>
        </w:rPr>
        <w:t xml:space="preserve"> </w:t>
      </w:r>
    </w:p>
    <w:p w:rsidR="00957442" w:rsidRPr="00957442" w:rsidRDefault="00957442" w:rsidP="00957442">
      <w:pPr>
        <w:spacing w:before="40" w:after="0" w:line="240" w:lineRule="auto"/>
        <w:ind w:right="40"/>
        <w:jc w:val="both"/>
        <w:rPr>
          <w:rFonts w:ascii="Georgia" w:eastAsia="Times New Roman" w:hAnsi="Georgia" w:cs="Times New Roman"/>
          <w:sz w:val="18"/>
          <w:szCs w:val="16"/>
          <w:lang w:eastAsia="ru-RU"/>
        </w:rPr>
      </w:pPr>
      <w:r w:rsidRPr="00957442">
        <w:rPr>
          <w:rFonts w:ascii="Georgia" w:eastAsia="Times New Roman" w:hAnsi="Georgia" w:cs="Times New Roman"/>
          <w:sz w:val="18"/>
          <w:szCs w:val="16"/>
          <w:lang w:eastAsia="ru-RU"/>
        </w:rPr>
        <w:t xml:space="preserve">Доплата за порционный завтрак в день заезда (в кафе города) – 280 </w:t>
      </w:r>
      <w:proofErr w:type="gramStart"/>
      <w:r w:rsidRPr="00957442">
        <w:rPr>
          <w:rFonts w:ascii="Georgia" w:eastAsia="Times New Roman" w:hAnsi="Georgia" w:cs="Times New Roman"/>
          <w:sz w:val="18"/>
          <w:szCs w:val="16"/>
          <w:lang w:eastAsia="ru-RU"/>
        </w:rPr>
        <w:t>руб. ,</w:t>
      </w:r>
      <w:proofErr w:type="gramEnd"/>
      <w:r w:rsidRPr="00957442">
        <w:rPr>
          <w:rFonts w:ascii="Georgia" w:eastAsia="Times New Roman" w:hAnsi="Georgia" w:cs="Times New Roman"/>
          <w:sz w:val="18"/>
          <w:szCs w:val="16"/>
          <w:lang w:eastAsia="ru-RU"/>
        </w:rPr>
        <w:t xml:space="preserve"> без учета продления работы транспорта!</w:t>
      </w:r>
    </w:p>
    <w:p w:rsidR="009076C2" w:rsidRDefault="00957442" w:rsidP="00957442">
      <w:pPr>
        <w:spacing w:before="40" w:after="0" w:line="240" w:lineRule="auto"/>
        <w:ind w:right="40"/>
        <w:jc w:val="both"/>
        <w:rPr>
          <w:rFonts w:ascii="Georgia" w:eastAsia="Times New Roman" w:hAnsi="Georgia" w:cs="Times New Roman"/>
          <w:sz w:val="18"/>
          <w:szCs w:val="16"/>
          <w:lang w:eastAsia="ru-RU"/>
        </w:rPr>
      </w:pPr>
      <w:r w:rsidRPr="00957442">
        <w:rPr>
          <w:rFonts w:ascii="Georgia" w:eastAsia="Times New Roman" w:hAnsi="Georgia" w:cs="Times New Roman"/>
          <w:sz w:val="18"/>
          <w:szCs w:val="16"/>
          <w:lang w:eastAsia="ru-RU"/>
        </w:rPr>
        <w:t xml:space="preserve">Доплата за 1 час продления работы транспорта: для группы до 25 чел. – 95 руб. / чел., группы от 26 чел. – 65 руб. / чел. Проезд на общественном транспорте оплачивается самостоятельно. </w:t>
      </w:r>
    </w:p>
    <w:p w:rsidR="00957442" w:rsidRDefault="00957442" w:rsidP="00957442">
      <w:pPr>
        <w:spacing w:before="40" w:after="0" w:line="240" w:lineRule="auto"/>
        <w:ind w:right="40"/>
        <w:jc w:val="both"/>
        <w:rPr>
          <w:rFonts w:ascii="Georgia" w:eastAsia="Times New Roman" w:hAnsi="Georgia" w:cs="Times New Roman"/>
          <w:sz w:val="18"/>
          <w:szCs w:val="16"/>
          <w:lang w:eastAsia="ru-RU"/>
        </w:rPr>
      </w:pPr>
      <w:r w:rsidRPr="00957442">
        <w:rPr>
          <w:rFonts w:ascii="Georgia" w:eastAsia="Times New Roman" w:hAnsi="Georgia" w:cs="Times New Roman"/>
          <w:sz w:val="18"/>
          <w:szCs w:val="16"/>
          <w:lang w:eastAsia="ru-RU"/>
        </w:rPr>
        <w:t>Стоимость поездки в наземном транспорте на 01.09.18 составляет 40 руб.; в метро – 45 руб.</w:t>
      </w:r>
      <w:r>
        <w:rPr>
          <w:rFonts w:ascii="Georgia" w:eastAsia="Times New Roman" w:hAnsi="Georgia" w:cs="Times New Roman"/>
          <w:sz w:val="18"/>
          <w:szCs w:val="16"/>
          <w:lang w:eastAsia="ru-RU"/>
        </w:rPr>
        <w:t xml:space="preserve"> </w:t>
      </w:r>
    </w:p>
    <w:p w:rsidR="00957442" w:rsidRDefault="00957442" w:rsidP="00957442">
      <w:pPr>
        <w:spacing w:after="0" w:line="240" w:lineRule="auto"/>
        <w:jc w:val="both"/>
        <w:rPr>
          <w:rFonts w:ascii="Georgia" w:eastAsia="Times New Roman" w:hAnsi="Georgia" w:cs="Times New Roman"/>
          <w:bCs/>
          <w:sz w:val="18"/>
          <w:szCs w:val="16"/>
          <w:lang w:eastAsia="ru-RU"/>
        </w:rPr>
      </w:pPr>
      <w:r w:rsidRPr="00D05E7E">
        <w:rPr>
          <w:rFonts w:ascii="Georgia" w:eastAsia="Times New Roman" w:hAnsi="Georgia" w:cs="Times New Roman"/>
          <w:bCs/>
          <w:sz w:val="18"/>
          <w:szCs w:val="16"/>
          <w:lang w:eastAsia="ru-RU"/>
        </w:rPr>
        <w:t>В гостиницах с 2-местным размещением при нечетном количестве человек в группе</w:t>
      </w:r>
      <w:r>
        <w:rPr>
          <w:rFonts w:ascii="Georgia" w:eastAsia="Times New Roman" w:hAnsi="Georgia" w:cs="Times New Roman"/>
          <w:bCs/>
          <w:sz w:val="18"/>
          <w:szCs w:val="16"/>
          <w:lang w:eastAsia="ru-RU"/>
        </w:rPr>
        <w:t xml:space="preserve"> 1 </w:t>
      </w:r>
      <w:proofErr w:type="gramStart"/>
      <w:r>
        <w:rPr>
          <w:rFonts w:ascii="Georgia" w:eastAsia="Times New Roman" w:hAnsi="Georgia" w:cs="Times New Roman"/>
          <w:bCs/>
          <w:sz w:val="18"/>
          <w:szCs w:val="16"/>
          <w:lang w:eastAsia="ru-RU"/>
        </w:rPr>
        <w:t>человек  размещается</w:t>
      </w:r>
      <w:proofErr w:type="gramEnd"/>
      <w:r>
        <w:rPr>
          <w:rFonts w:ascii="Georgia" w:eastAsia="Times New Roman" w:hAnsi="Georgia" w:cs="Times New Roman"/>
          <w:bCs/>
          <w:sz w:val="18"/>
          <w:szCs w:val="16"/>
          <w:lang w:eastAsia="ru-RU"/>
        </w:rPr>
        <w:t xml:space="preserve"> на </w:t>
      </w:r>
      <w:proofErr w:type="spellStart"/>
      <w:r>
        <w:rPr>
          <w:rFonts w:ascii="Georgia" w:eastAsia="Times New Roman" w:hAnsi="Georgia" w:cs="Times New Roman"/>
          <w:bCs/>
          <w:sz w:val="18"/>
          <w:szCs w:val="16"/>
          <w:lang w:eastAsia="ru-RU"/>
        </w:rPr>
        <w:t>доп.месте</w:t>
      </w:r>
      <w:proofErr w:type="spellEnd"/>
      <w:r>
        <w:rPr>
          <w:rFonts w:ascii="Georgia" w:eastAsia="Times New Roman" w:hAnsi="Georgia" w:cs="Times New Roman"/>
          <w:bCs/>
          <w:sz w:val="18"/>
          <w:szCs w:val="16"/>
          <w:lang w:eastAsia="ru-RU"/>
        </w:rPr>
        <w:t xml:space="preserve">  - </w:t>
      </w:r>
      <w:proofErr w:type="spellStart"/>
      <w:r>
        <w:rPr>
          <w:rFonts w:ascii="Georgia" w:eastAsia="Times New Roman" w:hAnsi="Georgia" w:cs="Times New Roman"/>
          <w:bCs/>
          <w:sz w:val="18"/>
          <w:szCs w:val="16"/>
          <w:lang w:eastAsia="ru-RU"/>
        </w:rPr>
        <w:t>еврораскладушке</w:t>
      </w:r>
      <w:proofErr w:type="spellEnd"/>
      <w:r>
        <w:rPr>
          <w:rFonts w:ascii="Georgia" w:eastAsia="Times New Roman" w:hAnsi="Georgia" w:cs="Times New Roman"/>
          <w:bCs/>
          <w:sz w:val="18"/>
          <w:szCs w:val="16"/>
          <w:lang w:eastAsia="ru-RU"/>
        </w:rPr>
        <w:t xml:space="preserve"> (3</w:t>
      </w:r>
      <w:r w:rsidR="009076C2">
        <w:rPr>
          <w:rFonts w:ascii="Georgia" w:eastAsia="Times New Roman" w:hAnsi="Georgia" w:cs="Times New Roman"/>
          <w:bCs/>
          <w:sz w:val="18"/>
          <w:szCs w:val="16"/>
          <w:lang w:eastAsia="ru-RU"/>
        </w:rPr>
        <w:t>-</w:t>
      </w:r>
      <w:bookmarkStart w:id="0" w:name="_GoBack"/>
      <w:bookmarkEnd w:id="0"/>
      <w:r>
        <w:rPr>
          <w:rFonts w:ascii="Georgia" w:eastAsia="Times New Roman" w:hAnsi="Georgia" w:cs="Times New Roman"/>
          <w:bCs/>
          <w:sz w:val="18"/>
          <w:szCs w:val="16"/>
          <w:lang w:eastAsia="ru-RU"/>
        </w:rPr>
        <w:t xml:space="preserve">ий в номере). </w:t>
      </w:r>
    </w:p>
    <w:p w:rsidR="00957442" w:rsidRDefault="00957442" w:rsidP="00957442">
      <w:pPr>
        <w:spacing w:after="0" w:line="240" w:lineRule="auto"/>
        <w:jc w:val="both"/>
        <w:rPr>
          <w:rFonts w:ascii="Georgia" w:eastAsia="Times New Roman" w:hAnsi="Georgia" w:cs="Times New Roman"/>
          <w:bCs/>
          <w:sz w:val="18"/>
          <w:szCs w:val="16"/>
          <w:lang w:eastAsia="ru-RU"/>
        </w:rPr>
      </w:pPr>
      <w:r w:rsidRPr="00D05E7E">
        <w:rPr>
          <w:rFonts w:ascii="Georgia" w:eastAsia="Times New Roman" w:hAnsi="Georgia" w:cs="Times New Roman"/>
          <w:bCs/>
          <w:sz w:val="18"/>
          <w:szCs w:val="16"/>
          <w:lang w:eastAsia="ru-RU"/>
        </w:rPr>
        <w:t>Программа может быть изменена с учетом пожеланий заказчика.</w:t>
      </w:r>
    </w:p>
    <w:p w:rsidR="00932E6D" w:rsidRDefault="00932E6D" w:rsidP="00957442">
      <w:pPr>
        <w:spacing w:after="0" w:line="240" w:lineRule="auto"/>
        <w:jc w:val="both"/>
        <w:rPr>
          <w:rFonts w:ascii="Georgia" w:eastAsia="Times New Roman" w:hAnsi="Georgia" w:cs="Times New Roman"/>
          <w:bCs/>
          <w:sz w:val="18"/>
          <w:szCs w:val="16"/>
          <w:lang w:eastAsia="ru-RU"/>
        </w:rPr>
      </w:pPr>
    </w:p>
    <w:p w:rsidR="00932E6D" w:rsidRDefault="00932E6D" w:rsidP="00957442">
      <w:pPr>
        <w:spacing w:after="0" w:line="240" w:lineRule="auto"/>
        <w:jc w:val="both"/>
        <w:rPr>
          <w:rFonts w:ascii="Georgia" w:eastAsia="Times New Roman" w:hAnsi="Georgia" w:cs="Times New Roman"/>
          <w:bCs/>
          <w:sz w:val="18"/>
          <w:szCs w:val="16"/>
          <w:lang w:eastAsia="ru-RU"/>
        </w:rPr>
      </w:pPr>
    </w:p>
    <w:p w:rsidR="00932E6D" w:rsidRDefault="00932E6D" w:rsidP="00957442">
      <w:pPr>
        <w:spacing w:after="0" w:line="240" w:lineRule="auto"/>
        <w:jc w:val="both"/>
        <w:rPr>
          <w:rFonts w:ascii="Georgia" w:eastAsia="Times New Roman" w:hAnsi="Georgia" w:cs="Times New Roman"/>
          <w:bCs/>
          <w:sz w:val="18"/>
          <w:szCs w:val="16"/>
          <w:lang w:eastAsia="ru-RU"/>
        </w:rPr>
      </w:pPr>
    </w:p>
    <w:p w:rsidR="005F0928" w:rsidRPr="00134D19" w:rsidRDefault="005F0928" w:rsidP="00F9349A">
      <w:pPr>
        <w:spacing w:after="0" w:line="240" w:lineRule="auto"/>
        <w:jc w:val="center"/>
        <w:rPr>
          <w:rFonts w:ascii="Georgia" w:hAnsi="Georgia"/>
          <w:b/>
          <w:sz w:val="24"/>
          <w:szCs w:val="28"/>
          <w:lang w:eastAsia="ru-RU"/>
        </w:rPr>
      </w:pPr>
      <w:r w:rsidRPr="00134D19">
        <w:rPr>
          <w:rFonts w:ascii="Georgia" w:hAnsi="Georgia"/>
          <w:b/>
          <w:sz w:val="24"/>
          <w:szCs w:val="28"/>
          <w:lang w:eastAsia="ru-RU"/>
        </w:rPr>
        <w:lastRenderedPageBreak/>
        <w:t>Стоимость тура по программе</w:t>
      </w:r>
      <w:r w:rsidR="00F9349A">
        <w:rPr>
          <w:rFonts w:ascii="Georgia" w:hAnsi="Georgia"/>
          <w:b/>
          <w:sz w:val="24"/>
          <w:szCs w:val="28"/>
          <w:lang w:eastAsia="ru-RU"/>
        </w:rPr>
        <w:t xml:space="preserve"> </w:t>
      </w:r>
      <w:r w:rsidR="00F9349A" w:rsidRPr="00134D19">
        <w:rPr>
          <w:rFonts w:ascii="Georgia" w:hAnsi="Georgia"/>
          <w:b/>
          <w:sz w:val="24"/>
          <w:szCs w:val="28"/>
          <w:lang w:eastAsia="ru-RU"/>
        </w:rPr>
        <w:t>2 дня / 1 ночь</w:t>
      </w:r>
    </w:p>
    <w:p w:rsidR="005F0928" w:rsidRPr="00134D19" w:rsidRDefault="00134D19" w:rsidP="00F427C7">
      <w:pPr>
        <w:pStyle w:val="a9"/>
        <w:jc w:val="center"/>
        <w:rPr>
          <w:rFonts w:ascii="Georgia" w:hAnsi="Georgia"/>
          <w:b/>
          <w:sz w:val="24"/>
          <w:szCs w:val="28"/>
          <w:lang w:eastAsia="ru-RU"/>
        </w:rPr>
      </w:pPr>
      <w:r>
        <w:rPr>
          <w:rFonts w:ascii="Georgia" w:hAnsi="Georgia"/>
          <w:b/>
          <w:sz w:val="24"/>
          <w:szCs w:val="28"/>
          <w:lang w:eastAsia="ru-RU"/>
        </w:rPr>
        <w:t>«</w:t>
      </w:r>
      <w:r w:rsidR="00DF659A">
        <w:rPr>
          <w:rFonts w:ascii="Georgia" w:hAnsi="Georgia"/>
          <w:b/>
          <w:sz w:val="24"/>
          <w:szCs w:val="28"/>
          <w:lang w:eastAsia="ru-RU"/>
        </w:rPr>
        <w:t xml:space="preserve">КЛАССИЧЕСКИЙ ПЕТЕРБУРГ. Вариант </w:t>
      </w:r>
      <w:r w:rsidR="00A661D1">
        <w:rPr>
          <w:rFonts w:ascii="Georgia" w:hAnsi="Georgia"/>
          <w:b/>
          <w:sz w:val="24"/>
          <w:szCs w:val="28"/>
          <w:lang w:eastAsia="ru-RU"/>
        </w:rPr>
        <w:t>СТАНДАРТ</w:t>
      </w:r>
      <w:r>
        <w:rPr>
          <w:rFonts w:ascii="Georgia" w:hAnsi="Georgia"/>
          <w:b/>
          <w:sz w:val="24"/>
          <w:szCs w:val="28"/>
          <w:lang w:eastAsia="ru-RU"/>
        </w:rPr>
        <w:t>»</w:t>
      </w:r>
    </w:p>
    <w:p w:rsidR="005F0928" w:rsidRDefault="00134D19" w:rsidP="00F427C7">
      <w:pPr>
        <w:pStyle w:val="a9"/>
        <w:jc w:val="center"/>
        <w:rPr>
          <w:rFonts w:ascii="Georgia" w:hAnsi="Georgia"/>
          <w:b/>
          <w:sz w:val="24"/>
          <w:szCs w:val="28"/>
          <w:lang w:eastAsia="ru-RU"/>
        </w:rPr>
      </w:pPr>
      <w:r>
        <w:rPr>
          <w:rFonts w:ascii="Georgia" w:hAnsi="Georgia"/>
          <w:b/>
          <w:sz w:val="24"/>
          <w:szCs w:val="28"/>
          <w:lang w:eastAsia="ru-RU"/>
        </w:rPr>
        <w:t xml:space="preserve">на </w:t>
      </w:r>
      <w:r w:rsidR="00A661D1" w:rsidRPr="00941C10">
        <w:rPr>
          <w:rFonts w:ascii="Georgia" w:hAnsi="Georgia"/>
          <w:b/>
          <w:sz w:val="24"/>
          <w:szCs w:val="28"/>
          <w:u w:val="single"/>
          <w:lang w:eastAsia="ru-RU"/>
        </w:rPr>
        <w:t>1 школьника до 15 лет включительно</w:t>
      </w:r>
      <w:r w:rsidR="00A661D1">
        <w:rPr>
          <w:rFonts w:ascii="Georgia" w:hAnsi="Georgia"/>
          <w:b/>
          <w:sz w:val="24"/>
          <w:szCs w:val="28"/>
          <w:lang w:eastAsia="ru-RU"/>
        </w:rPr>
        <w:t xml:space="preserve"> </w:t>
      </w:r>
      <w:r w:rsidR="005F0928" w:rsidRPr="00134D19">
        <w:rPr>
          <w:rFonts w:ascii="Georgia" w:hAnsi="Georgia"/>
          <w:b/>
          <w:sz w:val="24"/>
          <w:szCs w:val="28"/>
          <w:lang w:eastAsia="ru-RU"/>
        </w:rPr>
        <w:t>(гр. Р</w:t>
      </w:r>
      <w:r w:rsidR="00A372F4">
        <w:rPr>
          <w:rFonts w:ascii="Georgia" w:hAnsi="Georgia"/>
          <w:b/>
          <w:sz w:val="24"/>
          <w:szCs w:val="28"/>
          <w:lang w:eastAsia="ru-RU"/>
        </w:rPr>
        <w:t>Ф</w:t>
      </w:r>
      <w:r w:rsidR="005F0928" w:rsidRPr="00134D19">
        <w:rPr>
          <w:rFonts w:ascii="Georgia" w:hAnsi="Georgia"/>
          <w:b/>
          <w:sz w:val="24"/>
          <w:szCs w:val="28"/>
          <w:lang w:eastAsia="ru-RU"/>
        </w:rPr>
        <w:t>)</w:t>
      </w:r>
    </w:p>
    <w:p w:rsidR="00932E6D" w:rsidRPr="00134D19" w:rsidRDefault="00932E6D" w:rsidP="00F427C7">
      <w:pPr>
        <w:pStyle w:val="a9"/>
        <w:jc w:val="center"/>
        <w:rPr>
          <w:rFonts w:ascii="Georgia" w:hAnsi="Georgia"/>
          <w:b/>
          <w:sz w:val="24"/>
          <w:szCs w:val="28"/>
          <w:lang w:eastAsia="ru-RU"/>
        </w:rPr>
      </w:pPr>
    </w:p>
    <w:tbl>
      <w:tblPr>
        <w:tblW w:w="10579" w:type="dxa"/>
        <w:tblInd w:w="118" w:type="dxa"/>
        <w:tblLook w:val="04A0" w:firstRow="1" w:lastRow="0" w:firstColumn="1" w:lastColumn="0" w:noHBand="0" w:noVBand="1"/>
      </w:tblPr>
      <w:tblGrid>
        <w:gridCol w:w="1691"/>
        <w:gridCol w:w="3044"/>
        <w:gridCol w:w="1359"/>
        <w:gridCol w:w="1107"/>
        <w:gridCol w:w="844"/>
        <w:gridCol w:w="844"/>
        <w:gridCol w:w="844"/>
        <w:gridCol w:w="846"/>
      </w:tblGrid>
      <w:tr w:rsidR="001934C3" w:rsidRPr="00042110" w:rsidTr="00484AB2">
        <w:trPr>
          <w:trHeight w:val="114"/>
        </w:trPr>
        <w:tc>
          <w:tcPr>
            <w:tcW w:w="16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934C3" w:rsidRPr="00690644" w:rsidRDefault="001934C3" w:rsidP="00484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490BD9" w:rsidRDefault="001934C3" w:rsidP="00484AB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</w:rPr>
            </w:pPr>
            <w:r w:rsidRPr="00490BD9">
              <w:rPr>
                <w:rFonts w:ascii="Georgia" w:hAnsi="Georgia"/>
                <w:b/>
                <w:sz w:val="18"/>
              </w:rPr>
              <w:t>отель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490BD9" w:rsidRDefault="001934C3" w:rsidP="00484AB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</w:rPr>
            </w:pPr>
            <w:r w:rsidRPr="00490BD9">
              <w:rPr>
                <w:rFonts w:ascii="Georgia" w:hAnsi="Georgia"/>
                <w:b/>
                <w:sz w:val="18"/>
              </w:rPr>
              <w:t>тип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490BD9" w:rsidRDefault="001934C3" w:rsidP="00484AB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</w:rPr>
            </w:pPr>
            <w:r w:rsidRPr="00490BD9">
              <w:rPr>
                <w:rFonts w:ascii="Georgia" w:hAnsi="Georgia"/>
                <w:b/>
                <w:sz w:val="18"/>
              </w:rPr>
              <w:t>период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C3" w:rsidRPr="00490BD9" w:rsidRDefault="001934C3" w:rsidP="00484AB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</w:rPr>
            </w:pPr>
            <w:r w:rsidRPr="00490BD9">
              <w:rPr>
                <w:rFonts w:ascii="Georgia" w:hAnsi="Georgia"/>
                <w:b/>
                <w:sz w:val="18"/>
              </w:rPr>
              <w:t>46+4 б/п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C3" w:rsidRPr="00490BD9" w:rsidRDefault="001934C3" w:rsidP="00484AB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</w:rPr>
            </w:pPr>
            <w:r w:rsidRPr="00490BD9">
              <w:rPr>
                <w:rFonts w:ascii="Georgia" w:hAnsi="Georgia"/>
                <w:b/>
                <w:sz w:val="18"/>
              </w:rPr>
              <w:t>36+3 б/п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C3" w:rsidRPr="00490BD9" w:rsidRDefault="001934C3" w:rsidP="00484AB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</w:rPr>
            </w:pPr>
            <w:r w:rsidRPr="00490BD9">
              <w:rPr>
                <w:rFonts w:ascii="Georgia" w:hAnsi="Georgia"/>
                <w:b/>
                <w:sz w:val="18"/>
              </w:rPr>
              <w:t>23+2 б/п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C3" w:rsidRPr="00490BD9" w:rsidRDefault="001934C3" w:rsidP="00484AB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</w:rPr>
            </w:pPr>
            <w:r w:rsidRPr="00490BD9">
              <w:rPr>
                <w:rFonts w:ascii="Georgia" w:hAnsi="Georgia"/>
                <w:b/>
                <w:sz w:val="18"/>
              </w:rPr>
              <w:t>12+1</w:t>
            </w:r>
          </w:p>
          <w:p w:rsidR="001934C3" w:rsidRPr="00490BD9" w:rsidRDefault="001934C3" w:rsidP="00484AB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</w:rPr>
            </w:pPr>
            <w:r w:rsidRPr="00490BD9">
              <w:rPr>
                <w:rFonts w:ascii="Georgia" w:hAnsi="Georgia"/>
                <w:b/>
                <w:sz w:val="18"/>
              </w:rPr>
              <w:t>б/п</w:t>
            </w:r>
          </w:p>
        </w:tc>
      </w:tr>
      <w:tr w:rsidR="001934C3" w:rsidRPr="00042110" w:rsidTr="00484AB2">
        <w:trPr>
          <w:trHeight w:val="114"/>
        </w:trPr>
        <w:tc>
          <w:tcPr>
            <w:tcW w:w="10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4C3" w:rsidRPr="00490BD9" w:rsidRDefault="001934C3" w:rsidP="00484AB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</w:rPr>
            </w:pPr>
            <w:r w:rsidRPr="00490BD9">
              <w:rPr>
                <w:rFonts w:ascii="Georgia" w:hAnsi="Georgia"/>
                <w:b/>
                <w:sz w:val="18"/>
              </w:rPr>
              <w:t xml:space="preserve">РАЗМЕЩЕНИЕ В  ГОСТИНИЦАХ и ОТЕЛЯХ КАТЕГОРИИ "без звезд" (блоки / номера с удобствами)                                                             (завтраки в отелях порционные / континентальные / </w:t>
            </w:r>
            <w:proofErr w:type="spellStart"/>
            <w:r w:rsidRPr="00490BD9">
              <w:rPr>
                <w:rFonts w:ascii="Georgia" w:hAnsi="Georgia"/>
                <w:b/>
                <w:sz w:val="18"/>
              </w:rPr>
              <w:t>навыезде</w:t>
            </w:r>
            <w:proofErr w:type="spellEnd"/>
            <w:r w:rsidRPr="00490BD9">
              <w:rPr>
                <w:rFonts w:ascii="Georgia" w:hAnsi="Georgia"/>
                <w:b/>
                <w:sz w:val="18"/>
              </w:rPr>
              <w:t>)</w:t>
            </w:r>
          </w:p>
        </w:tc>
      </w:tr>
      <w:tr w:rsidR="001934C3" w:rsidRPr="00042110" w:rsidTr="006C7E28">
        <w:trPr>
          <w:trHeight w:val="8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  <w:t>3 остановки на метро до центра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"Юность"       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</w:t>
            </w:r>
          </w:p>
          <w:p w:rsidR="001934C3" w:rsidRPr="00490BD9" w:rsidRDefault="001934C3" w:rsidP="001934C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ул. Бумажная, д. 7  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                   </w:t>
            </w:r>
          </w:p>
          <w:p w:rsidR="001934C3" w:rsidRPr="00490BD9" w:rsidRDefault="001934C3" w:rsidP="001934C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ст.м</w:t>
            </w:r>
            <w:proofErr w:type="spellEnd"/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. "Нарвская"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490BD9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C02F55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2-3-4-мест. блоки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490BD9" w:rsidRDefault="001934C3" w:rsidP="001934C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6700AF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01.09-2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6700AF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4 32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4 61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5 47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6 20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934C3" w:rsidRPr="00042110" w:rsidTr="006C7E28">
        <w:trPr>
          <w:trHeight w:val="20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  <w:t>рядом с центром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"365 СПб"      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>ул. Боровая д. 104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ст.м</w:t>
            </w:r>
            <w:proofErr w:type="spellEnd"/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.  "Обводный канал"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3-х. мест. стандарт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01.09-15.09                17.09-30.09         28.10-11.11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4 5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4 8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5 7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6 4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1934C3" w:rsidRPr="00042110" w:rsidTr="006C7E28">
        <w:trPr>
          <w:trHeight w:val="20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4C3" w:rsidRPr="00490BD9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01.10-27.10 12.11-27.12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4 4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4 7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5 6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6 3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1934C3" w:rsidRPr="00042110" w:rsidTr="006C7E28">
        <w:trPr>
          <w:trHeight w:val="20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2-х. мест. стандарт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01.09-15.09                17.09-30.09         28.10-11.11 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89431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4 720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5 0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5 87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6 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1934C3" w:rsidRPr="00042110" w:rsidTr="006C7E28">
        <w:trPr>
          <w:trHeight w:val="20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4C3" w:rsidRPr="00490BD9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01.10-27.10 12.11-27.12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89431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4 520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89431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4 810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5 67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6 40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934C3" w:rsidRPr="00042110" w:rsidTr="006C7E28">
        <w:trPr>
          <w:trHeight w:val="7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  <w:t>центр города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4C3" w:rsidRPr="00490BD9" w:rsidRDefault="001934C3" w:rsidP="001934C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  <w:t>"Классик"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ул. Коломенская д.14        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завтрак – </w:t>
            </w:r>
            <w:proofErr w:type="spellStart"/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u w:val="single"/>
                <w:lang w:eastAsia="ru-RU"/>
              </w:rPr>
              <w:t>расшир</w:t>
            </w:r>
            <w:proofErr w:type="spellEnd"/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u w:val="single"/>
                <w:lang w:eastAsia="ru-RU"/>
              </w:rPr>
              <w:t>. континентальный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u w:val="single"/>
                <w:lang w:eastAsia="ru-RU"/>
              </w:rPr>
              <w:br/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ст.м."</w:t>
            </w:r>
            <w:proofErr w:type="spellStart"/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Пл.Восстания</w:t>
            </w:r>
            <w:proofErr w:type="spellEnd"/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"/"Владимирская"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2-х. мест. эконом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01.09-15.09      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4 6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4 94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5 8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6 5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1934C3" w:rsidRPr="00042110" w:rsidTr="006C7E28">
        <w:trPr>
          <w:trHeight w:val="7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4C3" w:rsidRPr="00490BD9" w:rsidRDefault="001934C3" w:rsidP="001934C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4C3" w:rsidRPr="00490BD9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16.09-26.10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4 4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4 7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5 6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6 3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1934C3" w:rsidRPr="00042110" w:rsidTr="006C7E28">
        <w:trPr>
          <w:trHeight w:val="7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4C3" w:rsidRPr="00490BD9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27.10-07.11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4 4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4 7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5 6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6 3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1934C3" w:rsidRPr="00042110" w:rsidTr="006C7E28">
        <w:trPr>
          <w:trHeight w:val="7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4C3" w:rsidRPr="00490BD9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08.11-28.12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4 2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4 5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5 4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6 1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1934C3" w:rsidRPr="00042110" w:rsidTr="006C7E28">
        <w:trPr>
          <w:trHeight w:val="7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4C3" w:rsidRPr="00490BD9" w:rsidRDefault="001934C3" w:rsidP="001934C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2-х. мест. стандарт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01.09-15.09                 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4 7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5 0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5 9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6 6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1934C3" w:rsidRPr="00042110" w:rsidTr="006C7E28">
        <w:trPr>
          <w:trHeight w:val="7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4C3" w:rsidRPr="00490BD9" w:rsidRDefault="001934C3" w:rsidP="001934C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4C3" w:rsidRPr="00490BD9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16.09-26.10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4 5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4 8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5 7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6 4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1934C3" w:rsidRPr="00042110" w:rsidTr="006C7E28">
        <w:trPr>
          <w:trHeight w:val="7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4C3" w:rsidRPr="00490BD9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27.10-07.11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89431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4 620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4 9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5 7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89431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6 500</w:t>
            </w:r>
          </w:p>
        </w:tc>
      </w:tr>
      <w:tr w:rsidR="001934C3" w:rsidRPr="00042110" w:rsidTr="006C7E28">
        <w:trPr>
          <w:trHeight w:val="7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4C3" w:rsidRPr="00490BD9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08.11-28.12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4 3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4 6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5 5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6 2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1934C3" w:rsidRPr="00042110" w:rsidTr="006C7E28">
        <w:trPr>
          <w:trHeight w:val="141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  <w:t>рядом с центром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4C3" w:rsidRPr="00490BD9" w:rsidRDefault="001934C3" w:rsidP="001934C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Отель "Ра на Тамбовской"        </w:t>
            </w:r>
          </w:p>
          <w:p w:rsidR="001934C3" w:rsidRPr="00490BD9" w:rsidRDefault="001934C3" w:rsidP="001934C3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ул. Тамбовская, д. 11    </w:t>
            </w:r>
          </w:p>
          <w:p w:rsidR="001934C3" w:rsidRPr="00490BD9" w:rsidRDefault="001934C3" w:rsidP="001934C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u w:val="single"/>
                <w:lang w:eastAsia="ru-RU"/>
              </w:rPr>
              <w:t>завтрак – континентальный</w:t>
            </w:r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               </w:t>
            </w:r>
          </w:p>
          <w:p w:rsidR="001934C3" w:rsidRPr="00490BD9" w:rsidRDefault="001934C3" w:rsidP="001934C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ст.м</w:t>
            </w:r>
            <w:proofErr w:type="spellEnd"/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. "Обводный канал"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2-х. мест. стандарт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01.09-16.09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4 9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5 2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6 1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055A85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---</w:t>
            </w:r>
          </w:p>
        </w:tc>
      </w:tr>
      <w:tr w:rsidR="001934C3" w:rsidRPr="00042110" w:rsidTr="006C7E28">
        <w:trPr>
          <w:trHeight w:val="65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4C3" w:rsidRPr="00490BD9" w:rsidRDefault="001934C3" w:rsidP="001934C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4C3" w:rsidRPr="00490BD9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16.09-30.09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4 85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5 14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6 0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055A85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---</w:t>
            </w:r>
          </w:p>
        </w:tc>
      </w:tr>
      <w:tr w:rsidR="001934C3" w:rsidRPr="00042110" w:rsidTr="006C7E28">
        <w:trPr>
          <w:trHeight w:val="65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4C3" w:rsidRPr="00490BD9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01.10-06.11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89431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4 720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5 0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5 87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055A85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---</w:t>
            </w:r>
          </w:p>
        </w:tc>
      </w:tr>
      <w:tr w:rsidR="001934C3" w:rsidRPr="00042110" w:rsidTr="006C7E28">
        <w:trPr>
          <w:trHeight w:val="65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4C3" w:rsidRPr="00490BD9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07.11-2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.12 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!</w:t>
            </w: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будни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4 3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4 6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5 5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055A85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---</w:t>
            </w:r>
          </w:p>
        </w:tc>
      </w:tr>
      <w:tr w:rsidR="001934C3" w:rsidRPr="00042110" w:rsidTr="006C7E28">
        <w:trPr>
          <w:trHeight w:val="65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4C3" w:rsidRPr="00490BD9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07.11-2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.12 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!</w:t>
            </w: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выходные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4 5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4 8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5 7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055A85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---</w:t>
            </w:r>
          </w:p>
        </w:tc>
      </w:tr>
      <w:tr w:rsidR="001934C3" w:rsidRPr="00042110" w:rsidTr="006C7E28">
        <w:trPr>
          <w:trHeight w:val="6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  <w:t>3 остановки на метро до центра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4C3" w:rsidRPr="00490BD9" w:rsidRDefault="001934C3" w:rsidP="001934C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  <w:t>"Нарвский"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</w:t>
            </w:r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Нарвский пр., д. 14, </w:t>
            </w:r>
            <w:proofErr w:type="spellStart"/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кор</w:t>
            </w:r>
            <w:proofErr w:type="spellEnd"/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. 3 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              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завтрак </w:t>
            </w:r>
            <w:proofErr w:type="spellStart"/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u w:val="single"/>
                <w:lang w:eastAsia="ru-RU"/>
              </w:rPr>
              <w:t>навыезде</w:t>
            </w:r>
            <w:proofErr w:type="spellEnd"/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(порционный)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</w:p>
          <w:p w:rsidR="001934C3" w:rsidRPr="00490BD9" w:rsidRDefault="001934C3" w:rsidP="001934C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ст. м. "Нарвская"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2-х. мест. стандарт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01.09-2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5 3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89431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5 670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6 5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7 26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934C3" w:rsidRPr="00042110" w:rsidTr="006C7E28">
        <w:trPr>
          <w:trHeight w:val="6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  <w:t>3 остановки на метро до центра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4C3" w:rsidRPr="00490BD9" w:rsidRDefault="001934C3" w:rsidP="001934C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"На Турбинной"  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</w:t>
            </w:r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Турбинная ул., д.23, </w:t>
            </w:r>
            <w:proofErr w:type="spellStart"/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кор</w:t>
            </w:r>
            <w:proofErr w:type="spellEnd"/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. 1  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завтрак </w:t>
            </w:r>
            <w:proofErr w:type="spellStart"/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u w:val="single"/>
                <w:lang w:eastAsia="ru-RU"/>
              </w:rPr>
              <w:t>навыезде</w:t>
            </w:r>
            <w:proofErr w:type="spellEnd"/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(порционный)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ст. м. "Нарвская"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2-х. мест. стандарт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01.09-2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5 3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89431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5 670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6 5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7 26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934C3" w:rsidRPr="00042110" w:rsidTr="00484AB2">
        <w:trPr>
          <w:trHeight w:val="70"/>
        </w:trPr>
        <w:tc>
          <w:tcPr>
            <w:tcW w:w="10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4C3" w:rsidRPr="00490BD9" w:rsidRDefault="001934C3" w:rsidP="001934C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</w:rPr>
            </w:pPr>
            <w:r w:rsidRPr="00490BD9">
              <w:rPr>
                <w:rFonts w:ascii="Georgia" w:hAnsi="Georgia"/>
                <w:b/>
                <w:sz w:val="18"/>
              </w:rPr>
              <w:t xml:space="preserve">РАЗМЕЩЕНИЕ В </w:t>
            </w:r>
            <w:proofErr w:type="gramStart"/>
            <w:r w:rsidRPr="00490BD9">
              <w:rPr>
                <w:rFonts w:ascii="Georgia" w:hAnsi="Georgia"/>
                <w:b/>
                <w:sz w:val="18"/>
              </w:rPr>
              <w:t>ГОСТИНИЦАХ  КАТЕГОРИИ</w:t>
            </w:r>
            <w:proofErr w:type="gramEnd"/>
            <w:r w:rsidRPr="00490BD9">
              <w:rPr>
                <w:rFonts w:ascii="Georgia" w:hAnsi="Georgia"/>
                <w:b/>
                <w:sz w:val="18"/>
              </w:rPr>
              <w:t xml:space="preserve"> *** и ****</w:t>
            </w:r>
          </w:p>
          <w:p w:rsidR="001934C3" w:rsidRPr="00490BD9" w:rsidRDefault="001934C3" w:rsidP="001934C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</w:rPr>
            </w:pPr>
            <w:r w:rsidRPr="00490BD9">
              <w:rPr>
                <w:rFonts w:ascii="Georgia" w:hAnsi="Georgia"/>
                <w:b/>
                <w:sz w:val="18"/>
              </w:rPr>
              <w:t>(завтраки в отелях  порционные / шведский стол)</w:t>
            </w:r>
          </w:p>
        </w:tc>
      </w:tr>
      <w:tr w:rsidR="001934C3" w:rsidRPr="00042110" w:rsidTr="00894313">
        <w:trPr>
          <w:trHeight w:val="7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  <w:t>центр города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4C3" w:rsidRPr="00490BD9" w:rsidRDefault="001934C3" w:rsidP="001934C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"На Римского Корсакова"***         </w:t>
            </w:r>
          </w:p>
          <w:p w:rsidR="001934C3" w:rsidRPr="00490BD9" w:rsidRDefault="001934C3" w:rsidP="001934C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ru-RU"/>
              </w:rPr>
              <w:t xml:space="preserve">пр. Римского </w:t>
            </w:r>
            <w:proofErr w:type="gramStart"/>
            <w:r w:rsidRPr="00490BD9"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  <w:lang w:eastAsia="ru-RU"/>
              </w:rPr>
              <w:t>Корсакова,  45</w:t>
            </w:r>
            <w:proofErr w:type="gramEnd"/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934C3" w:rsidRPr="00490BD9" w:rsidRDefault="001934C3" w:rsidP="001934C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u w:val="single"/>
                <w:lang w:eastAsia="ru-RU"/>
              </w:rPr>
              <w:t>завтрак - порционный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                         </w:t>
            </w:r>
          </w:p>
          <w:p w:rsidR="001934C3" w:rsidRPr="00490BD9" w:rsidRDefault="001934C3" w:rsidP="001934C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ст. м. "Садовая" / "Сенная"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2-х. мест. стандарт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01.09-30.09  28.10-12.11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4 9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5 2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6 1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994F47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6 870</w:t>
            </w:r>
          </w:p>
        </w:tc>
      </w:tr>
      <w:tr w:rsidR="001934C3" w:rsidRPr="00042110" w:rsidTr="00894313">
        <w:trPr>
          <w:trHeight w:val="7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01.10-27.10    13.11-28.12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4 7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5 0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5 9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6 6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1934C3" w:rsidRPr="00042110" w:rsidTr="00894313">
        <w:trPr>
          <w:trHeight w:val="7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  <w:t>центр города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"А отель Фонтанка"***  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                </w:t>
            </w:r>
            <w:proofErr w:type="gramStart"/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490BD9">
              <w:rPr>
                <w:rFonts w:ascii="Georgia" w:eastAsia="Times New Roman" w:hAnsi="Georgia" w:cs="Times New Roman"/>
                <w:b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Pr="00490BD9">
              <w:rPr>
                <w:rFonts w:ascii="Georgia" w:eastAsia="Times New Roman" w:hAnsi="Georgia" w:cs="Times New Roman"/>
                <w:b/>
                <w:color w:val="000000"/>
                <w:sz w:val="16"/>
                <w:szCs w:val="16"/>
                <w:lang w:eastAsia="ru-RU"/>
              </w:rPr>
              <w:t>ранее–</w:t>
            </w:r>
            <w:proofErr w:type="spellStart"/>
            <w:r w:rsidRPr="00490BD9">
              <w:rPr>
                <w:rFonts w:ascii="Georgia" w:eastAsia="Times New Roman" w:hAnsi="Georgia" w:cs="Times New Roman"/>
                <w:b/>
                <w:color w:val="000000"/>
                <w:sz w:val="16"/>
                <w:szCs w:val="16"/>
                <w:lang w:eastAsia="ru-RU"/>
              </w:rPr>
              <w:t>кор.Фонтанка</w:t>
            </w:r>
            <w:proofErr w:type="spellEnd"/>
            <w:r w:rsidRPr="00490BD9">
              <w:rPr>
                <w:rFonts w:ascii="Georgia" w:eastAsia="Times New Roman" w:hAnsi="Georgia" w:cs="Times New Roman"/>
                <w:b/>
                <w:color w:val="000000"/>
                <w:sz w:val="16"/>
                <w:szCs w:val="16"/>
                <w:lang w:eastAsia="ru-RU"/>
              </w:rPr>
              <w:t xml:space="preserve"> "Азимут")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</w:t>
            </w:r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934C3" w:rsidRPr="00490BD9" w:rsidRDefault="001934C3" w:rsidP="001934C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наб. реки Фонтанки, д. 142      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934C3" w:rsidRPr="00490BD9" w:rsidRDefault="001934C3" w:rsidP="001934C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ст. м. "Балтийская"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2-х. мест. стандарт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01.09-04.10 29.10-06.11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4 9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5 2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6 1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055A85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---</w:t>
            </w:r>
          </w:p>
        </w:tc>
      </w:tr>
      <w:tr w:rsidR="001934C3" w:rsidRPr="00042110" w:rsidTr="00894313">
        <w:trPr>
          <w:trHeight w:val="7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05.10-28.10    07.11-28.12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4 6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4 94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5 8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994F47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6 540</w:t>
            </w:r>
          </w:p>
        </w:tc>
      </w:tr>
      <w:tr w:rsidR="001934C3" w:rsidRPr="00042110" w:rsidTr="00894313">
        <w:trPr>
          <w:trHeight w:val="7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  <w:t>2 остановки на метро до центра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"Балтия"*** 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</w:t>
            </w:r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ул. </w:t>
            </w:r>
            <w:proofErr w:type="spellStart"/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>Смолячкова</w:t>
            </w:r>
            <w:proofErr w:type="spellEnd"/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д. 5, </w:t>
            </w:r>
            <w:proofErr w:type="spellStart"/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кор</w:t>
            </w:r>
            <w:proofErr w:type="spellEnd"/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>. 1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934C3" w:rsidRPr="00490BD9" w:rsidRDefault="001934C3" w:rsidP="001934C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ст. м. "Выборгская"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2-х. мест. стандарт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01.09-30.09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5 40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5 6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6 55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7 2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1934C3" w:rsidRPr="00042110" w:rsidTr="00894313">
        <w:trPr>
          <w:trHeight w:val="7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01.10-28.12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4 8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5 1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6 0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6 8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1934C3" w:rsidRPr="00042110" w:rsidTr="00894313">
        <w:trPr>
          <w:trHeight w:val="7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  <w:t>центр города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4C3" w:rsidRPr="00490BD9" w:rsidRDefault="001934C3" w:rsidP="001934C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"Нептун" *** корпус А      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наб. Обводного канала, 93а 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ст. метро "Звенигородская" 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2-х. мест. стандарт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01.09-30.09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5 78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6 0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6 9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7 6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1934C3" w:rsidRPr="00042110" w:rsidTr="00894313">
        <w:trPr>
          <w:trHeight w:val="70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01.10-28.12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5 05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5 38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6 2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7 0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1934C3" w:rsidRPr="00042110" w:rsidTr="00894313">
        <w:trPr>
          <w:trHeight w:val="88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  <w:t>близко от центра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  <w:t>"Санкт-Петербург"****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</w:t>
            </w:r>
            <w:proofErr w:type="spellStart"/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>Пироговская</w:t>
            </w:r>
            <w:proofErr w:type="spellEnd"/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наб., д. 5/2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              </w:t>
            </w:r>
          </w:p>
          <w:p w:rsidR="001934C3" w:rsidRPr="00490BD9" w:rsidRDefault="001934C3" w:rsidP="001934C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ст. м. "пл. Ленина"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2-х. мест. стандарт, вид во двор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01.09-30.09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6 1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6 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7 2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055A85" w:rsidP="0089431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---</w:t>
            </w:r>
          </w:p>
        </w:tc>
      </w:tr>
      <w:tr w:rsidR="001934C3" w:rsidRPr="00042110" w:rsidTr="00894313">
        <w:trPr>
          <w:trHeight w:val="88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01.10-28.12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4 85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5 14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6 0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6 73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934C3" w:rsidRPr="00042110" w:rsidTr="00894313">
        <w:trPr>
          <w:trHeight w:val="157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  <w:t>центр города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4C3" w:rsidRPr="00490BD9" w:rsidRDefault="001934C3" w:rsidP="001934C3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"Октябрьская"**** </w:t>
            </w:r>
            <w:r w:rsidRPr="00490BD9">
              <w:rPr>
                <w:rFonts w:ascii="Georgia" w:eastAsia="Times New Roman" w:hAnsi="Georgia" w:cs="Times New Roman"/>
                <w:b/>
                <w:color w:val="000000"/>
                <w:sz w:val="16"/>
                <w:szCs w:val="16"/>
                <w:lang w:eastAsia="ru-RU"/>
              </w:rPr>
              <w:t xml:space="preserve">Главный </w:t>
            </w:r>
            <w:proofErr w:type="spellStart"/>
            <w:r w:rsidRPr="00490BD9">
              <w:rPr>
                <w:rFonts w:ascii="Georgia" w:eastAsia="Times New Roman" w:hAnsi="Georgia" w:cs="Times New Roman"/>
                <w:b/>
                <w:color w:val="000000"/>
                <w:sz w:val="16"/>
                <w:szCs w:val="16"/>
                <w:lang w:eastAsia="ru-RU"/>
              </w:rPr>
              <w:t>кор</w:t>
            </w:r>
            <w:proofErr w:type="spellEnd"/>
            <w:r w:rsidRPr="00490BD9">
              <w:rPr>
                <w:rFonts w:ascii="Georgia" w:eastAsia="Times New Roman" w:hAnsi="Georgia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  <w:p w:rsidR="001934C3" w:rsidRPr="00490BD9" w:rsidRDefault="001934C3" w:rsidP="001934C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Лиговский пр., д. 10    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                  </w:t>
            </w:r>
          </w:p>
          <w:p w:rsidR="001934C3" w:rsidRPr="00490BD9" w:rsidRDefault="001934C3" w:rsidP="001934C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ст. м. "пл. Восстания"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2-х. мест. стандарт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01.09-30.09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6 3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6 6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7 4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8 2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1934C3" w:rsidRPr="00042110" w:rsidTr="00894313">
        <w:trPr>
          <w:trHeight w:val="157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01.10-26.10   07.11-28.12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5 05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5 3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6 2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89431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6 930</w:t>
            </w:r>
          </w:p>
        </w:tc>
      </w:tr>
      <w:tr w:rsidR="001934C3" w:rsidRPr="00042110" w:rsidTr="00894313">
        <w:trPr>
          <w:trHeight w:val="157"/>
        </w:trPr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27.10-06.11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5 2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5 57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994F47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6 440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7 16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934C3" w:rsidRPr="00042110" w:rsidTr="00894313">
        <w:trPr>
          <w:trHeight w:val="126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  <w:t>центр города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4C3" w:rsidRPr="00490BD9" w:rsidRDefault="001934C3" w:rsidP="001934C3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"Москва" ****    </w:t>
            </w: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90BD9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пл. Ал. Невского, д. 1 </w:t>
            </w:r>
          </w:p>
          <w:p w:rsidR="001934C3" w:rsidRPr="00490BD9" w:rsidRDefault="001934C3" w:rsidP="001934C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ст. м.  "пл. Ал. Невского"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2-х. мест. стандарт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01.09-30.09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6 5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 xml:space="preserve">6 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7 6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8 3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1934C3" w:rsidRPr="00042110" w:rsidTr="00894313">
        <w:trPr>
          <w:trHeight w:val="126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4C3" w:rsidRPr="00490BD9" w:rsidRDefault="001934C3" w:rsidP="001934C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780B50" w:rsidRDefault="001934C3" w:rsidP="001934C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780B50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01.10-28.12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5 25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5 5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6 40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3" w:rsidRPr="00894313" w:rsidRDefault="001934C3" w:rsidP="00994F4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  <w:r w:rsidRPr="00894313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7 1</w:t>
            </w:r>
            <w:r w:rsidR="00994F47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</w:tbl>
    <w:p w:rsidR="002C7B9B" w:rsidRDefault="002C7B9B" w:rsidP="002C7B9B">
      <w:pPr>
        <w:spacing w:after="0" w:line="240" w:lineRule="auto"/>
        <w:jc w:val="right"/>
        <w:rPr>
          <w:rFonts w:ascii="Georgia" w:eastAsia="Times New Roman" w:hAnsi="Georgia" w:cs="Times New Roman"/>
          <w:bCs/>
          <w:i/>
          <w:color w:val="000000"/>
          <w:sz w:val="16"/>
          <w:szCs w:val="16"/>
          <w:lang w:eastAsia="ru-RU"/>
        </w:rPr>
      </w:pPr>
    </w:p>
    <w:p w:rsidR="002C7B9B" w:rsidRDefault="00932E6D" w:rsidP="002C7B9B">
      <w:pPr>
        <w:spacing w:after="0" w:line="240" w:lineRule="auto"/>
        <w:jc w:val="right"/>
        <w:rPr>
          <w:rFonts w:ascii="Georgia" w:eastAsia="Times New Roman" w:hAnsi="Georgia" w:cs="Times New Roman"/>
          <w:bCs/>
          <w:i/>
          <w:color w:val="000000"/>
          <w:sz w:val="16"/>
          <w:szCs w:val="16"/>
          <w:lang w:eastAsia="ru-RU"/>
        </w:rPr>
      </w:pPr>
      <w:r>
        <w:rPr>
          <w:rFonts w:ascii="Georgia" w:eastAsia="Times New Roman" w:hAnsi="Georgia" w:cs="Times New Roman"/>
          <w:bCs/>
          <w:i/>
          <w:color w:val="000000"/>
          <w:sz w:val="16"/>
          <w:szCs w:val="16"/>
          <w:lang w:eastAsia="ru-RU"/>
        </w:rPr>
        <w:t xml:space="preserve"> </w:t>
      </w:r>
    </w:p>
    <w:tbl>
      <w:tblPr>
        <w:tblW w:w="10579" w:type="dxa"/>
        <w:tblInd w:w="118" w:type="dxa"/>
        <w:tblLook w:val="04A0" w:firstRow="1" w:lastRow="0" w:firstColumn="1" w:lastColumn="0" w:noHBand="0" w:noVBand="1"/>
      </w:tblPr>
      <w:tblGrid>
        <w:gridCol w:w="7201"/>
        <w:gridCol w:w="3378"/>
      </w:tblGrid>
      <w:tr w:rsidR="002C7B9B" w:rsidRPr="00042110" w:rsidTr="00F4198E">
        <w:trPr>
          <w:trHeight w:val="148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B9B" w:rsidRPr="00490BD9" w:rsidRDefault="002C7B9B" w:rsidP="002C7B9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Calibri" w:hAnsi="Georgia" w:cs="Times New Roman"/>
                <w:b/>
                <w:bCs/>
                <w:sz w:val="18"/>
                <w:szCs w:val="20"/>
              </w:rPr>
              <w:t>Доплата за школьника от 16 лет</w:t>
            </w:r>
            <w:r>
              <w:rPr>
                <w:rFonts w:ascii="Georgia" w:eastAsia="Calibri" w:hAnsi="Georgia" w:cs="Times New Roman"/>
                <w:b/>
                <w:sz w:val="18"/>
                <w:szCs w:val="20"/>
              </w:rPr>
              <w:t xml:space="preserve"> за Екатерининский дворец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B9B" w:rsidRPr="00490BD9" w:rsidRDefault="002C7B9B" w:rsidP="002C7B9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0BD9">
              <w:rPr>
                <w:rFonts w:ascii="Georgia" w:hAnsi="Georgia"/>
                <w:b/>
                <w:sz w:val="20"/>
              </w:rPr>
              <w:t>920 руб.</w:t>
            </w:r>
            <w:r w:rsidRPr="00490BD9">
              <w:rPr>
                <w:rFonts w:ascii="Georgia" w:hAnsi="Georgia"/>
                <w:sz w:val="20"/>
              </w:rPr>
              <w:t xml:space="preserve"> на человека за тур.</w:t>
            </w:r>
          </w:p>
        </w:tc>
      </w:tr>
      <w:tr w:rsidR="002C7B9B" w:rsidRPr="00690644" w:rsidTr="00F4198E">
        <w:trPr>
          <w:trHeight w:val="148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B9B" w:rsidRPr="00490BD9" w:rsidRDefault="002C7B9B" w:rsidP="002C7B9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490BD9">
              <w:rPr>
                <w:rFonts w:ascii="Georgia" w:eastAsia="Calibri" w:hAnsi="Georgia" w:cs="Times New Roman"/>
                <w:b/>
                <w:bCs/>
                <w:sz w:val="18"/>
                <w:szCs w:val="20"/>
              </w:rPr>
              <w:t>Доплата за взрослых</w:t>
            </w:r>
            <w:r w:rsidRPr="00490BD9">
              <w:rPr>
                <w:rFonts w:ascii="Georgia" w:eastAsia="Calibri" w:hAnsi="Georgia" w:cs="Times New Roman"/>
                <w:b/>
                <w:sz w:val="18"/>
                <w:szCs w:val="20"/>
              </w:rPr>
              <w:t xml:space="preserve"> </w:t>
            </w:r>
            <w:r w:rsidRPr="00490BD9">
              <w:rPr>
                <w:rFonts w:ascii="Georgia" w:eastAsia="Calibri" w:hAnsi="Georgia" w:cs="Times New Roman"/>
                <w:sz w:val="18"/>
                <w:szCs w:val="20"/>
              </w:rPr>
              <w:t>(не сопровождающих)</w:t>
            </w:r>
            <w:r w:rsidRPr="00490BD9">
              <w:rPr>
                <w:rFonts w:ascii="Georgia" w:eastAsia="Calibri" w:hAnsi="Georgia" w:cs="Times New Roman"/>
                <w:b/>
                <w:sz w:val="18"/>
                <w:szCs w:val="20"/>
              </w:rPr>
              <w:t xml:space="preserve"> за музеи 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B9B" w:rsidRPr="00490BD9" w:rsidRDefault="002C7B9B" w:rsidP="002C7B9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hAnsi="Georgia"/>
                <w:b/>
                <w:sz w:val="20"/>
              </w:rPr>
              <w:t>2 12</w:t>
            </w:r>
            <w:r w:rsidRPr="00490BD9">
              <w:rPr>
                <w:rFonts w:ascii="Georgia" w:hAnsi="Georgia"/>
                <w:b/>
                <w:sz w:val="20"/>
              </w:rPr>
              <w:t>0 руб.</w:t>
            </w:r>
            <w:r w:rsidRPr="00490BD9">
              <w:rPr>
                <w:rFonts w:ascii="Georgia" w:hAnsi="Georgia"/>
                <w:sz w:val="20"/>
              </w:rPr>
              <w:t xml:space="preserve"> на человека за тур.</w:t>
            </w:r>
          </w:p>
        </w:tc>
      </w:tr>
    </w:tbl>
    <w:p w:rsidR="002C7B9B" w:rsidRPr="00885A5B" w:rsidRDefault="002C7B9B" w:rsidP="002C7B9B">
      <w:pPr>
        <w:pStyle w:val="a9"/>
        <w:jc w:val="center"/>
        <w:rPr>
          <w:rFonts w:ascii="Book Antiqua" w:hAnsi="Book Antiqua"/>
          <w:i/>
          <w:sz w:val="20"/>
        </w:rPr>
      </w:pPr>
      <w:r w:rsidRPr="00885A5B">
        <w:rPr>
          <w:rFonts w:ascii="Book Antiqua" w:hAnsi="Book Antiqua"/>
          <w:i/>
          <w:sz w:val="20"/>
        </w:rPr>
        <w:t>Регистрация в гостинице для граждан РФ старше 14 лет осуществляется только по Российскому паспорту</w:t>
      </w:r>
    </w:p>
    <w:p w:rsidR="002C7B9B" w:rsidRPr="00885A5B" w:rsidRDefault="002C7B9B" w:rsidP="002C7B9B">
      <w:pPr>
        <w:pStyle w:val="a9"/>
        <w:jc w:val="center"/>
        <w:rPr>
          <w:rFonts w:ascii="Book Antiqua" w:hAnsi="Book Antiqua"/>
          <w:i/>
          <w:sz w:val="20"/>
        </w:rPr>
      </w:pPr>
      <w:r w:rsidRPr="00885A5B">
        <w:rPr>
          <w:rFonts w:ascii="Book Antiqua" w:hAnsi="Book Antiqua"/>
          <w:i/>
          <w:sz w:val="20"/>
        </w:rPr>
        <w:t>(Постановление Правительства РФ от 09.10.15 г. «Об утверждении правил предоставления гостиничных услуг в РФ»</w:t>
      </w:r>
      <w:r>
        <w:rPr>
          <w:rFonts w:ascii="Book Antiqua" w:hAnsi="Book Antiqua"/>
          <w:i/>
          <w:sz w:val="20"/>
        </w:rPr>
        <w:t>)</w:t>
      </w:r>
    </w:p>
    <w:p w:rsidR="002C7B9B" w:rsidRDefault="002C7B9B" w:rsidP="002C7B9B">
      <w:pPr>
        <w:pStyle w:val="a9"/>
        <w:jc w:val="both"/>
        <w:rPr>
          <w:rFonts w:ascii="Book Antiqua" w:hAnsi="Book Antiqua"/>
          <w:b/>
          <w:i/>
          <w:sz w:val="20"/>
          <w:u w:val="single"/>
        </w:rPr>
      </w:pPr>
    </w:p>
    <w:p w:rsidR="002C7B9B" w:rsidRPr="002C7B9B" w:rsidRDefault="002C7B9B" w:rsidP="00932E6D">
      <w:pPr>
        <w:pStyle w:val="a9"/>
        <w:jc w:val="both"/>
        <w:rPr>
          <w:rFonts w:ascii="Georgia" w:eastAsia="Times New Roman" w:hAnsi="Georgia" w:cs="Times New Roman"/>
          <w:bCs/>
          <w:i/>
          <w:color w:val="000000"/>
          <w:sz w:val="16"/>
          <w:szCs w:val="16"/>
          <w:lang w:eastAsia="ru-RU"/>
        </w:rPr>
      </w:pPr>
      <w:r w:rsidRPr="0096620F">
        <w:rPr>
          <w:rFonts w:ascii="Book Antiqua" w:hAnsi="Book Antiqua"/>
          <w:b/>
          <w:i/>
          <w:sz w:val="20"/>
          <w:u w:val="single"/>
        </w:rPr>
        <w:t>! ВНИМАНИЕ</w:t>
      </w:r>
      <w:r>
        <w:rPr>
          <w:rFonts w:ascii="Book Antiqua" w:hAnsi="Book Antiqua"/>
          <w:b/>
          <w:i/>
          <w:sz w:val="20"/>
          <w:u w:val="single"/>
        </w:rPr>
        <w:t>:</w:t>
      </w:r>
      <w:r w:rsidRPr="0096620F">
        <w:rPr>
          <w:rFonts w:ascii="Book Antiqua" w:hAnsi="Book Antiqua"/>
          <w:b/>
          <w:i/>
          <w:sz w:val="20"/>
        </w:rPr>
        <w:t xml:space="preserve"> </w:t>
      </w:r>
      <w:r>
        <w:rPr>
          <w:rFonts w:ascii="Book Antiqua" w:hAnsi="Book Antiqua"/>
          <w:b/>
          <w:i/>
          <w:sz w:val="20"/>
        </w:rPr>
        <w:t>С</w:t>
      </w:r>
      <w:r w:rsidRPr="0096620F">
        <w:rPr>
          <w:rFonts w:ascii="Book Antiqua" w:hAnsi="Book Antiqua"/>
          <w:b/>
          <w:i/>
          <w:sz w:val="20"/>
        </w:rPr>
        <w:t xml:space="preserve">тоимость тура при </w:t>
      </w:r>
      <w:r>
        <w:rPr>
          <w:rFonts w:ascii="Book Antiqua" w:hAnsi="Book Antiqua"/>
          <w:b/>
          <w:i/>
          <w:sz w:val="20"/>
        </w:rPr>
        <w:t>проживании в</w:t>
      </w:r>
      <w:r w:rsidRPr="0096620F">
        <w:rPr>
          <w:rFonts w:ascii="Book Antiqua" w:hAnsi="Book Antiqua"/>
          <w:b/>
          <w:i/>
          <w:sz w:val="20"/>
        </w:rPr>
        <w:t xml:space="preserve"> отел</w:t>
      </w:r>
      <w:r>
        <w:rPr>
          <w:rFonts w:ascii="Book Antiqua" w:hAnsi="Book Antiqua"/>
          <w:b/>
          <w:i/>
          <w:sz w:val="20"/>
        </w:rPr>
        <w:t>ях</w:t>
      </w:r>
      <w:r w:rsidRPr="0096620F">
        <w:rPr>
          <w:rFonts w:ascii="Book Antiqua" w:hAnsi="Book Antiqua"/>
          <w:b/>
          <w:i/>
          <w:sz w:val="20"/>
        </w:rPr>
        <w:t xml:space="preserve"> «Ра на Тамбовской» и «Поло Регата» может быть </w:t>
      </w:r>
      <w:proofErr w:type="spellStart"/>
      <w:r w:rsidRPr="0096620F">
        <w:rPr>
          <w:rFonts w:ascii="Book Antiqua" w:hAnsi="Book Antiqua"/>
          <w:b/>
          <w:i/>
          <w:sz w:val="20"/>
        </w:rPr>
        <w:t>перерасчитана</w:t>
      </w:r>
      <w:proofErr w:type="spellEnd"/>
      <w:r w:rsidRPr="0096620F">
        <w:rPr>
          <w:rFonts w:ascii="Book Antiqua" w:hAnsi="Book Antiqua"/>
          <w:b/>
          <w:i/>
          <w:sz w:val="20"/>
        </w:rPr>
        <w:t xml:space="preserve"> с учетом</w:t>
      </w:r>
      <w:r>
        <w:rPr>
          <w:rFonts w:ascii="Book Antiqua" w:hAnsi="Book Antiqua"/>
          <w:b/>
          <w:i/>
          <w:sz w:val="20"/>
        </w:rPr>
        <w:t xml:space="preserve"> тарифов буднего / выходного дня в зависимости от дня</w:t>
      </w:r>
      <w:r w:rsidRPr="0096620F">
        <w:rPr>
          <w:rFonts w:ascii="Book Antiqua" w:hAnsi="Book Antiqua"/>
          <w:b/>
          <w:i/>
          <w:sz w:val="20"/>
        </w:rPr>
        <w:t xml:space="preserve"> заезда</w:t>
      </w:r>
      <w:r>
        <w:rPr>
          <w:rFonts w:ascii="Book Antiqua" w:hAnsi="Book Antiqua"/>
          <w:b/>
          <w:i/>
          <w:sz w:val="20"/>
        </w:rPr>
        <w:t>.</w:t>
      </w:r>
    </w:p>
    <w:sectPr w:rsidR="002C7B9B" w:rsidRPr="002C7B9B" w:rsidSect="009A3C1E">
      <w:headerReference w:type="default" r:id="rId8"/>
      <w:footerReference w:type="default" r:id="rId9"/>
      <w:pgSz w:w="11906" w:h="16838"/>
      <w:pgMar w:top="567" w:right="709" w:bottom="426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41B" w:rsidRDefault="0057441B" w:rsidP="00E83B52">
      <w:pPr>
        <w:spacing w:after="0" w:line="240" w:lineRule="auto"/>
      </w:pPr>
      <w:r>
        <w:separator/>
      </w:r>
    </w:p>
  </w:endnote>
  <w:endnote w:type="continuationSeparator" w:id="0">
    <w:p w:rsidR="0057441B" w:rsidRDefault="0057441B" w:rsidP="00E8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9EF" w:rsidRPr="00750C4B" w:rsidRDefault="00932E6D" w:rsidP="00750C4B">
    <w:pPr>
      <w:pStyle w:val="a5"/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41B" w:rsidRDefault="0057441B" w:rsidP="00E83B52">
      <w:pPr>
        <w:spacing w:after="0" w:line="240" w:lineRule="auto"/>
      </w:pPr>
      <w:r>
        <w:separator/>
      </w:r>
    </w:p>
  </w:footnote>
  <w:footnote w:type="continuationSeparator" w:id="0">
    <w:p w:rsidR="0057441B" w:rsidRDefault="0057441B" w:rsidP="00E83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9EF" w:rsidRPr="00E83B52" w:rsidRDefault="006179EF" w:rsidP="00E83B52">
    <w:pPr>
      <w:spacing w:after="40" w:line="240" w:lineRule="auto"/>
      <w:outlineLvl w:val="0"/>
      <w:rPr>
        <w:rFonts w:ascii="Book Antiqua" w:eastAsia="Batang" w:hAnsi="Book Antiqua" w:cs="Times New Roman"/>
        <w:bCs/>
        <w:szCs w:val="24"/>
        <w:lang w:eastAsia="ru-RU"/>
      </w:rPr>
    </w:pPr>
    <w:r w:rsidRPr="00E83B52">
      <w:rPr>
        <w:rFonts w:ascii="Book Antiqua" w:eastAsia="Batang" w:hAnsi="Book Antiqua" w:cs="Times New Roman"/>
        <w:bCs/>
        <w:szCs w:val="24"/>
        <w:lang w:eastAsia="ru-RU"/>
      </w:rPr>
      <w:t xml:space="preserve">ТУРЫ ДЛЯ ШКОЛЬНИКОВ                                                            </w:t>
    </w:r>
    <w:r>
      <w:rPr>
        <w:rFonts w:ascii="Book Antiqua" w:eastAsia="Batang" w:hAnsi="Book Antiqua" w:cs="Times New Roman"/>
        <w:bCs/>
        <w:szCs w:val="24"/>
        <w:lang w:eastAsia="ru-RU"/>
      </w:rPr>
      <w:t xml:space="preserve">       </w:t>
    </w:r>
    <w:r w:rsidRPr="00E83B52">
      <w:rPr>
        <w:rFonts w:ascii="Book Antiqua" w:eastAsia="Batang" w:hAnsi="Book Antiqua" w:cs="Times New Roman"/>
        <w:bCs/>
        <w:szCs w:val="24"/>
        <w:lang w:eastAsia="ru-RU"/>
      </w:rPr>
      <w:t xml:space="preserve">        </w:t>
    </w:r>
    <w:r>
      <w:rPr>
        <w:rFonts w:ascii="Book Antiqua" w:eastAsia="Batang" w:hAnsi="Book Antiqua" w:cs="Times New Roman"/>
        <w:bCs/>
        <w:szCs w:val="24"/>
        <w:lang w:eastAsia="ru-RU"/>
      </w:rPr>
      <w:t xml:space="preserve">                    сентябрь-декабрь</w:t>
    </w:r>
    <w:r w:rsidRPr="00E83B52">
      <w:rPr>
        <w:rFonts w:ascii="Book Antiqua" w:eastAsia="Batang" w:hAnsi="Book Antiqua" w:cs="Times New Roman"/>
        <w:bCs/>
        <w:szCs w:val="24"/>
        <w:lang w:eastAsia="ru-RU"/>
      </w:rPr>
      <w:t xml:space="preserve"> 201</w:t>
    </w:r>
    <w:r>
      <w:rPr>
        <w:rFonts w:ascii="Book Antiqua" w:eastAsia="Batang" w:hAnsi="Book Antiqua" w:cs="Times New Roman"/>
        <w:bCs/>
        <w:szCs w:val="24"/>
        <w:lang w:eastAsia="ru-RU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40AC"/>
    <w:multiLevelType w:val="hybridMultilevel"/>
    <w:tmpl w:val="88E05A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01200"/>
    <w:multiLevelType w:val="multilevel"/>
    <w:tmpl w:val="91B0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5E1491"/>
    <w:multiLevelType w:val="multilevel"/>
    <w:tmpl w:val="535C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45601A"/>
    <w:multiLevelType w:val="multilevel"/>
    <w:tmpl w:val="4418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FF2EC3"/>
    <w:multiLevelType w:val="hybridMultilevel"/>
    <w:tmpl w:val="78B2D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52"/>
    <w:rsid w:val="000044C5"/>
    <w:rsid w:val="00015FCD"/>
    <w:rsid w:val="00031814"/>
    <w:rsid w:val="00055A85"/>
    <w:rsid w:val="00080009"/>
    <w:rsid w:val="00091AEB"/>
    <w:rsid w:val="00091CB3"/>
    <w:rsid w:val="000A650E"/>
    <w:rsid w:val="000B2EE5"/>
    <w:rsid w:val="000B3044"/>
    <w:rsid w:val="00110741"/>
    <w:rsid w:val="00112CD1"/>
    <w:rsid w:val="00120186"/>
    <w:rsid w:val="00134D19"/>
    <w:rsid w:val="00135BB7"/>
    <w:rsid w:val="00142FBB"/>
    <w:rsid w:val="001472CA"/>
    <w:rsid w:val="00154A56"/>
    <w:rsid w:val="0015556D"/>
    <w:rsid w:val="001934C3"/>
    <w:rsid w:val="001A65DB"/>
    <w:rsid w:val="001B391B"/>
    <w:rsid w:val="001C32EF"/>
    <w:rsid w:val="001C465E"/>
    <w:rsid w:val="001E21B1"/>
    <w:rsid w:val="001F382F"/>
    <w:rsid w:val="002139CB"/>
    <w:rsid w:val="00216953"/>
    <w:rsid w:val="00226B92"/>
    <w:rsid w:val="002403DF"/>
    <w:rsid w:val="0026600D"/>
    <w:rsid w:val="002712F8"/>
    <w:rsid w:val="00282BE1"/>
    <w:rsid w:val="002B22F1"/>
    <w:rsid w:val="002B27B3"/>
    <w:rsid w:val="002B2A7D"/>
    <w:rsid w:val="002B4C5B"/>
    <w:rsid w:val="002C7B9B"/>
    <w:rsid w:val="002E5BCC"/>
    <w:rsid w:val="002E6BE6"/>
    <w:rsid w:val="00312968"/>
    <w:rsid w:val="003151BA"/>
    <w:rsid w:val="00356E3C"/>
    <w:rsid w:val="00357235"/>
    <w:rsid w:val="003917F1"/>
    <w:rsid w:val="003A10DF"/>
    <w:rsid w:val="003A5AD0"/>
    <w:rsid w:val="003C334D"/>
    <w:rsid w:val="003D6F1C"/>
    <w:rsid w:val="003E4237"/>
    <w:rsid w:val="003F3511"/>
    <w:rsid w:val="004378E6"/>
    <w:rsid w:val="00445455"/>
    <w:rsid w:val="004767B1"/>
    <w:rsid w:val="00477C9C"/>
    <w:rsid w:val="00484837"/>
    <w:rsid w:val="004A3635"/>
    <w:rsid w:val="004C589F"/>
    <w:rsid w:val="004C6ED3"/>
    <w:rsid w:val="004E7317"/>
    <w:rsid w:val="00516E6B"/>
    <w:rsid w:val="0054026C"/>
    <w:rsid w:val="00544791"/>
    <w:rsid w:val="005575C1"/>
    <w:rsid w:val="0057441B"/>
    <w:rsid w:val="005E3C00"/>
    <w:rsid w:val="005F0928"/>
    <w:rsid w:val="005F77E3"/>
    <w:rsid w:val="00613E8F"/>
    <w:rsid w:val="006179EF"/>
    <w:rsid w:val="0066316D"/>
    <w:rsid w:val="00682BEA"/>
    <w:rsid w:val="00690644"/>
    <w:rsid w:val="00692C19"/>
    <w:rsid w:val="00695A6A"/>
    <w:rsid w:val="006B32DC"/>
    <w:rsid w:val="006C3B3E"/>
    <w:rsid w:val="006C47E7"/>
    <w:rsid w:val="006C7E28"/>
    <w:rsid w:val="006D0054"/>
    <w:rsid w:val="006F1236"/>
    <w:rsid w:val="006F47BF"/>
    <w:rsid w:val="0070004B"/>
    <w:rsid w:val="00704CEA"/>
    <w:rsid w:val="00712DC0"/>
    <w:rsid w:val="00717B63"/>
    <w:rsid w:val="007267F8"/>
    <w:rsid w:val="00730A08"/>
    <w:rsid w:val="00730A7D"/>
    <w:rsid w:val="00742A0C"/>
    <w:rsid w:val="00750C4B"/>
    <w:rsid w:val="00752C3B"/>
    <w:rsid w:val="0077209A"/>
    <w:rsid w:val="00793FF1"/>
    <w:rsid w:val="00805A65"/>
    <w:rsid w:val="00814A8C"/>
    <w:rsid w:val="008278E1"/>
    <w:rsid w:val="008511AC"/>
    <w:rsid w:val="00854691"/>
    <w:rsid w:val="008830D5"/>
    <w:rsid w:val="00885A5B"/>
    <w:rsid w:val="0089009B"/>
    <w:rsid w:val="00894313"/>
    <w:rsid w:val="008B09BB"/>
    <w:rsid w:val="008C788C"/>
    <w:rsid w:val="008E7309"/>
    <w:rsid w:val="009076C2"/>
    <w:rsid w:val="00915468"/>
    <w:rsid w:val="00932E6D"/>
    <w:rsid w:val="00934482"/>
    <w:rsid w:val="00935BFE"/>
    <w:rsid w:val="00941B9F"/>
    <w:rsid w:val="00943662"/>
    <w:rsid w:val="0095295A"/>
    <w:rsid w:val="009538C6"/>
    <w:rsid w:val="00957442"/>
    <w:rsid w:val="00961056"/>
    <w:rsid w:val="0096116A"/>
    <w:rsid w:val="00975D65"/>
    <w:rsid w:val="009761DE"/>
    <w:rsid w:val="009842B5"/>
    <w:rsid w:val="00984A65"/>
    <w:rsid w:val="00990D97"/>
    <w:rsid w:val="00994F47"/>
    <w:rsid w:val="009A1A20"/>
    <w:rsid w:val="009A3C1E"/>
    <w:rsid w:val="009E0F50"/>
    <w:rsid w:val="00A035F0"/>
    <w:rsid w:val="00A372F4"/>
    <w:rsid w:val="00A56B0B"/>
    <w:rsid w:val="00A661D1"/>
    <w:rsid w:val="00A91EB8"/>
    <w:rsid w:val="00A92A7A"/>
    <w:rsid w:val="00AA48D0"/>
    <w:rsid w:val="00AC35EC"/>
    <w:rsid w:val="00AC7EAD"/>
    <w:rsid w:val="00B2594C"/>
    <w:rsid w:val="00B36C48"/>
    <w:rsid w:val="00B6097C"/>
    <w:rsid w:val="00B654EF"/>
    <w:rsid w:val="00B65B36"/>
    <w:rsid w:val="00B82FB2"/>
    <w:rsid w:val="00B850E7"/>
    <w:rsid w:val="00BA29D2"/>
    <w:rsid w:val="00BD7CD5"/>
    <w:rsid w:val="00BF724E"/>
    <w:rsid w:val="00C008A0"/>
    <w:rsid w:val="00C01D44"/>
    <w:rsid w:val="00C052C7"/>
    <w:rsid w:val="00C1284C"/>
    <w:rsid w:val="00C21DCB"/>
    <w:rsid w:val="00C270F9"/>
    <w:rsid w:val="00C44A8E"/>
    <w:rsid w:val="00C47198"/>
    <w:rsid w:val="00C5343C"/>
    <w:rsid w:val="00C6076D"/>
    <w:rsid w:val="00C636CD"/>
    <w:rsid w:val="00C70B63"/>
    <w:rsid w:val="00CB15CB"/>
    <w:rsid w:val="00CD5100"/>
    <w:rsid w:val="00D1346B"/>
    <w:rsid w:val="00D16778"/>
    <w:rsid w:val="00D17112"/>
    <w:rsid w:val="00D17D03"/>
    <w:rsid w:val="00D436CA"/>
    <w:rsid w:val="00D5030E"/>
    <w:rsid w:val="00D51C5A"/>
    <w:rsid w:val="00D526C4"/>
    <w:rsid w:val="00D71846"/>
    <w:rsid w:val="00D86F5E"/>
    <w:rsid w:val="00DA61ED"/>
    <w:rsid w:val="00DB5802"/>
    <w:rsid w:val="00DC094B"/>
    <w:rsid w:val="00DE2A08"/>
    <w:rsid w:val="00DF38F9"/>
    <w:rsid w:val="00DF659A"/>
    <w:rsid w:val="00E00435"/>
    <w:rsid w:val="00E00C40"/>
    <w:rsid w:val="00E47CE6"/>
    <w:rsid w:val="00E47D1C"/>
    <w:rsid w:val="00E57F4A"/>
    <w:rsid w:val="00E6650C"/>
    <w:rsid w:val="00E80155"/>
    <w:rsid w:val="00E83B52"/>
    <w:rsid w:val="00E83D4A"/>
    <w:rsid w:val="00EB4E9B"/>
    <w:rsid w:val="00EC548B"/>
    <w:rsid w:val="00F159E0"/>
    <w:rsid w:val="00F33C9F"/>
    <w:rsid w:val="00F427C7"/>
    <w:rsid w:val="00F46F99"/>
    <w:rsid w:val="00F51BA7"/>
    <w:rsid w:val="00F6086E"/>
    <w:rsid w:val="00F64040"/>
    <w:rsid w:val="00F666A0"/>
    <w:rsid w:val="00F84343"/>
    <w:rsid w:val="00F862D3"/>
    <w:rsid w:val="00F867A8"/>
    <w:rsid w:val="00F9349A"/>
    <w:rsid w:val="00FB36BD"/>
    <w:rsid w:val="00FE440F"/>
    <w:rsid w:val="00FE79FD"/>
    <w:rsid w:val="00FF49DC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799104-C188-4F10-A37E-0F643030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B52"/>
  </w:style>
  <w:style w:type="paragraph" w:styleId="a5">
    <w:name w:val="footer"/>
    <w:basedOn w:val="a"/>
    <w:link w:val="a6"/>
    <w:uiPriority w:val="99"/>
    <w:unhideWhenUsed/>
    <w:rsid w:val="00E8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B52"/>
  </w:style>
  <w:style w:type="table" w:styleId="a7">
    <w:name w:val="Table Grid"/>
    <w:basedOn w:val="a1"/>
    <w:uiPriority w:val="59"/>
    <w:rsid w:val="00E8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E83B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C094B"/>
    <w:rPr>
      <w:color w:val="0000FF" w:themeColor="hyperlink"/>
      <w:u w:val="single"/>
    </w:rPr>
  </w:style>
  <w:style w:type="paragraph" w:styleId="a9">
    <w:name w:val="No Spacing"/>
    <w:uiPriority w:val="1"/>
    <w:qFormat/>
    <w:rsid w:val="00EC548B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3151BA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8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3D4A"/>
    <w:rPr>
      <w:rFonts w:ascii="Tahoma" w:hAnsi="Tahoma" w:cs="Tahoma"/>
      <w:sz w:val="16"/>
      <w:szCs w:val="16"/>
    </w:rPr>
  </w:style>
  <w:style w:type="paragraph" w:customStyle="1" w:styleId="qst1">
    <w:name w:val="qst1"/>
    <w:basedOn w:val="a"/>
    <w:rsid w:val="00E004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05A65"/>
    <w:pPr>
      <w:ind w:left="720"/>
      <w:contextualSpacing/>
    </w:pPr>
  </w:style>
  <w:style w:type="character" w:styleId="ae">
    <w:name w:val="Strong"/>
    <w:basedOn w:val="a0"/>
    <w:uiPriority w:val="22"/>
    <w:qFormat/>
    <w:rsid w:val="008E7309"/>
    <w:rPr>
      <w:b/>
      <w:bCs/>
    </w:rPr>
  </w:style>
  <w:style w:type="paragraph" w:styleId="af">
    <w:name w:val="Normal (Web)"/>
    <w:basedOn w:val="a"/>
    <w:uiPriority w:val="99"/>
    <w:semiHidden/>
    <w:unhideWhenUsed/>
    <w:rsid w:val="008E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4A5FA-EC14-41F3-BFCE-B1399323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2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Kate</cp:lastModifiedBy>
  <cp:revision>90</cp:revision>
  <cp:lastPrinted>2018-09-05T14:44:00Z</cp:lastPrinted>
  <dcterms:created xsi:type="dcterms:W3CDTF">2017-09-21T05:43:00Z</dcterms:created>
  <dcterms:modified xsi:type="dcterms:W3CDTF">2018-09-05T14:44:00Z</dcterms:modified>
</cp:coreProperties>
</file>